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C445BC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C445BC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8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4004FE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6D09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4004FE">
        <w:rPr>
          <w:rFonts w:ascii="Times New Roman" w:hAnsi="Times New Roman"/>
          <w:b/>
          <w:bCs/>
          <w:sz w:val="24"/>
          <w:szCs w:val="24"/>
        </w:rPr>
        <w:t>11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543219">
        <w:rPr>
          <w:rFonts w:ascii="Times New Roman" w:hAnsi="Times New Roman"/>
          <w:b/>
          <w:bCs/>
          <w:sz w:val="24"/>
          <w:szCs w:val="24"/>
        </w:rPr>
        <w:t>Радищев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35A">
        <w:rPr>
          <w:rFonts w:ascii="Times New Roman" w:hAnsi="Times New Roman"/>
          <w:b/>
          <w:bCs/>
          <w:sz w:val="24"/>
          <w:szCs w:val="24"/>
        </w:rPr>
        <w:t>город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543219">
        <w:rPr>
          <w:rFonts w:ascii="Times New Roman" w:hAnsi="Times New Roman"/>
          <w:b/>
          <w:bCs/>
          <w:sz w:val="24"/>
          <w:szCs w:val="24"/>
        </w:rPr>
        <w:t>Радищевского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6D09D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6D09D1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543219">
        <w:t>Радищев</w:t>
      </w:r>
      <w:r w:rsidR="00B95F6E">
        <w:t xml:space="preserve">ского </w:t>
      </w:r>
      <w:r w:rsidR="00DC335A">
        <w:t>город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543219">
        <w:t>Радищевского</w:t>
      </w:r>
      <w:r w:rsidR="00760FC4" w:rsidRPr="00067424">
        <w:t xml:space="preserve"> муниципального образования (далее – </w:t>
      </w:r>
      <w:r w:rsidR="00543219">
        <w:t>Радищевское</w:t>
      </w:r>
      <w:r w:rsidR="00760FC4" w:rsidRPr="00067424">
        <w:t xml:space="preserve"> МО</w:t>
      </w:r>
      <w:r w:rsidR="00DF3225">
        <w:t xml:space="preserve"> или </w:t>
      </w:r>
      <w:r w:rsidR="00543219">
        <w:t>Радищевское</w:t>
      </w:r>
      <w:r w:rsidR="00DF3225">
        <w:t xml:space="preserve"> </w:t>
      </w:r>
      <w:r w:rsidR="00DC335A">
        <w:t>Г</w:t>
      </w:r>
      <w:r w:rsidR="00DF3225">
        <w:t>П</w:t>
      </w:r>
      <w:r w:rsidR="00760FC4" w:rsidRPr="00067424">
        <w:t>) на 201</w:t>
      </w:r>
      <w:r w:rsidR="006D09D1">
        <w:t>9</w:t>
      </w:r>
      <w:r w:rsidR="00760FC4" w:rsidRPr="00067424">
        <w:t xml:space="preserve"> год и на плановый период 20</w:t>
      </w:r>
      <w:r w:rsidR="006D09D1">
        <w:t>20</w:t>
      </w:r>
      <w:r w:rsidR="00760FC4" w:rsidRPr="00067424">
        <w:t xml:space="preserve"> и 202</w:t>
      </w:r>
      <w:r w:rsidR="006D09D1">
        <w:t>1</w:t>
      </w:r>
      <w:r w:rsidR="00760FC4" w:rsidRPr="00067424">
        <w:t xml:space="preserve">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543219">
        <w:t>Радищевском</w:t>
      </w:r>
      <w:r w:rsidR="00543A2F" w:rsidRPr="00411175">
        <w:t xml:space="preserve"> </w:t>
      </w:r>
      <w:r w:rsidR="00605C46">
        <w:t>муниципальном образовании</w:t>
      </w:r>
      <w:r w:rsidR="00543A2F" w:rsidRPr="00411175">
        <w:t>, утвержденн</w:t>
      </w:r>
      <w:r w:rsidR="001E4272">
        <w:t>ым</w:t>
      </w:r>
      <w:r w:rsidR="00543A2F" w:rsidRPr="00411175">
        <w:t xml:space="preserve"> </w:t>
      </w:r>
      <w:r w:rsidR="00A34ADE">
        <w:t xml:space="preserve">Решением </w:t>
      </w:r>
      <w:r w:rsidR="00543A2F" w:rsidRPr="00411175">
        <w:t>Дум</w:t>
      </w:r>
      <w:r w:rsidR="00A34ADE">
        <w:t>ы</w:t>
      </w:r>
      <w:r w:rsidR="00543A2F" w:rsidRPr="00411175">
        <w:t xml:space="preserve"> </w:t>
      </w:r>
      <w:r w:rsidR="00543219">
        <w:t>Радищевского</w:t>
      </w:r>
      <w:r w:rsidR="00B87384" w:rsidRPr="00411175">
        <w:t xml:space="preserve"> </w:t>
      </w:r>
      <w:r w:rsidR="00DC335A">
        <w:t>город</w:t>
      </w:r>
      <w:r w:rsidR="00543A2F" w:rsidRPr="00411175">
        <w:t xml:space="preserve">ского поселения от </w:t>
      </w:r>
      <w:r w:rsidR="00BE3635">
        <w:t>1</w:t>
      </w:r>
      <w:r w:rsidR="00447249">
        <w:t>4</w:t>
      </w:r>
      <w:r w:rsidR="00543A2F" w:rsidRPr="00716235">
        <w:t>.</w:t>
      </w:r>
      <w:r w:rsidR="00BE3635">
        <w:t>11</w:t>
      </w:r>
      <w:r w:rsidR="00543A2F" w:rsidRPr="00716235">
        <w:t>.201</w:t>
      </w:r>
      <w:r w:rsidR="00BE3635">
        <w:t>7</w:t>
      </w:r>
      <w:r w:rsidR="00543A2F" w:rsidRPr="00716235">
        <w:t xml:space="preserve">г. № </w:t>
      </w:r>
      <w:r w:rsidR="00DC335A">
        <w:t>15</w:t>
      </w:r>
      <w:r w:rsidR="006D09D1">
        <w:t xml:space="preserve"> </w:t>
      </w:r>
      <w:r w:rsidR="00543A2F" w:rsidRPr="00411175">
        <w:t>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7C738D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543219" w:rsidRPr="00543219">
        <w:rPr>
          <w:rFonts w:ascii="Times New Roman" w:hAnsi="Times New Roman" w:cs="Times New Roman"/>
          <w:sz w:val="24"/>
          <w:szCs w:val="24"/>
        </w:rPr>
        <w:t>Радищевского</w:t>
      </w:r>
      <w:r w:rsidR="005432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3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 на рассмотрение в срок, установленный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3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BE3635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B7602D" w:rsidRPr="00543219">
        <w:rPr>
          <w:rFonts w:ascii="Times New Roman" w:hAnsi="Times New Roman"/>
          <w:sz w:val="24"/>
          <w:szCs w:val="24"/>
        </w:rPr>
        <w:t>Радищевского</w:t>
      </w:r>
      <w:r w:rsidR="00DC335A">
        <w:rPr>
          <w:rFonts w:ascii="Times New Roman" w:hAnsi="Times New Roman"/>
          <w:sz w:val="24"/>
          <w:szCs w:val="24"/>
        </w:rPr>
        <w:t xml:space="preserve"> Г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B7602D" w:rsidRPr="00543219">
        <w:rPr>
          <w:rFonts w:ascii="Times New Roman" w:hAnsi="Times New Roman"/>
          <w:sz w:val="24"/>
          <w:szCs w:val="24"/>
        </w:rPr>
        <w:t>Радищевского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</w:t>
      </w:r>
      <w:r w:rsidR="002A6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2A63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4004FE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</w:t>
      </w:r>
      <w:r w:rsidR="00CB67E2">
        <w:rPr>
          <w:rFonts w:ascii="Times New Roman" w:hAnsi="Times New Roman"/>
          <w:sz w:val="24"/>
          <w:szCs w:val="24"/>
        </w:rPr>
        <w:t xml:space="preserve">2019 </w:t>
      </w:r>
      <w:r w:rsidR="00846A11">
        <w:rPr>
          <w:rFonts w:ascii="Times New Roman" w:hAnsi="Times New Roman"/>
          <w:sz w:val="24"/>
          <w:szCs w:val="24"/>
        </w:rPr>
        <w:t>года, следующег</w:t>
      </w:r>
      <w:r w:rsidR="002A63A1">
        <w:rPr>
          <w:rFonts w:ascii="Times New Roman" w:hAnsi="Times New Roman"/>
          <w:sz w:val="24"/>
          <w:szCs w:val="24"/>
        </w:rPr>
        <w:t>о за очередным финансовым годом;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4004FE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</w:t>
      </w:r>
    </w:p>
    <w:p w:rsidR="00A34ADE" w:rsidRDefault="00DB5D63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004FE">
        <w:rPr>
          <w:rFonts w:ascii="Times New Roman" w:hAnsi="Times New Roman"/>
          <w:sz w:val="24"/>
          <w:szCs w:val="24"/>
        </w:rPr>
        <w:t xml:space="preserve">   В нарушение ст. 184.2 БК РФ к Проекту бюджета не представлены расчеты распределения межбюджетных трансфертов.</w:t>
      </w:r>
      <w:r w:rsidR="005771D0">
        <w:rPr>
          <w:rFonts w:ascii="Times New Roman" w:hAnsi="Times New Roman"/>
          <w:sz w:val="24"/>
          <w:szCs w:val="24"/>
        </w:rPr>
        <w:t xml:space="preserve">           </w:t>
      </w:r>
      <w:r w:rsidR="00A34ADE">
        <w:rPr>
          <w:rFonts w:ascii="Times New Roman" w:hAnsi="Times New Roman"/>
          <w:sz w:val="24"/>
          <w:szCs w:val="24"/>
        </w:rPr>
        <w:t xml:space="preserve">                     </w:t>
      </w:r>
    </w:p>
    <w:p w:rsidR="00520425" w:rsidRDefault="0084569D" w:rsidP="0082675B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4004FE">
        <w:rPr>
          <w:rFonts w:ascii="Times New Roman" w:hAnsi="Times New Roman"/>
          <w:sz w:val="24"/>
          <w:szCs w:val="24"/>
        </w:rPr>
        <w:t>В  соответствии с</w:t>
      </w:r>
      <w:r w:rsidR="004004FE" w:rsidRPr="00EE21FA">
        <w:rPr>
          <w:rFonts w:ascii="Times New Roman" w:hAnsi="Times New Roman"/>
          <w:sz w:val="24"/>
          <w:szCs w:val="24"/>
        </w:rPr>
        <w:t xml:space="preserve"> п.</w:t>
      </w:r>
      <w:r w:rsidR="004004FE">
        <w:rPr>
          <w:rFonts w:ascii="Times New Roman" w:hAnsi="Times New Roman"/>
          <w:sz w:val="24"/>
          <w:szCs w:val="24"/>
        </w:rPr>
        <w:t xml:space="preserve"> 4 ст. 173 БК РФ, </w:t>
      </w:r>
      <w:r w:rsidR="004004FE" w:rsidRPr="0056047E">
        <w:rPr>
          <w:rFonts w:ascii="Times New Roman" w:hAnsi="Times New Roman"/>
          <w:sz w:val="24"/>
          <w:szCs w:val="24"/>
        </w:rPr>
        <w:t xml:space="preserve">ст. </w:t>
      </w:r>
      <w:r w:rsidR="004004FE">
        <w:rPr>
          <w:rFonts w:ascii="Times New Roman" w:hAnsi="Times New Roman"/>
          <w:sz w:val="24"/>
          <w:szCs w:val="24"/>
        </w:rPr>
        <w:t>12</w:t>
      </w:r>
      <w:r w:rsidR="004004FE" w:rsidRPr="0056047E">
        <w:rPr>
          <w:rFonts w:ascii="Times New Roman" w:hAnsi="Times New Roman"/>
          <w:sz w:val="24"/>
          <w:szCs w:val="24"/>
        </w:rPr>
        <w:t xml:space="preserve"> Положения о бюджетном процессе</w:t>
      </w:r>
      <w:r w:rsidR="004004FE">
        <w:t xml:space="preserve">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Постановлением </w:t>
      </w:r>
      <w:r w:rsidR="0056047E">
        <w:rPr>
          <w:rFonts w:ascii="Times New Roman" w:hAnsi="Times New Roman"/>
          <w:sz w:val="24"/>
          <w:szCs w:val="24"/>
        </w:rPr>
        <w:t xml:space="preserve">администрации </w:t>
      </w:r>
      <w:r w:rsidR="00B7602D" w:rsidRPr="00543219">
        <w:rPr>
          <w:rFonts w:ascii="Times New Roman" w:hAnsi="Times New Roman"/>
          <w:sz w:val="24"/>
          <w:szCs w:val="24"/>
        </w:rPr>
        <w:t>Радищевского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</w:t>
      </w:r>
      <w:r w:rsidR="00DC335A">
        <w:rPr>
          <w:rFonts w:ascii="Times New Roman" w:hAnsi="Times New Roman"/>
          <w:sz w:val="24"/>
          <w:szCs w:val="24"/>
        </w:rPr>
        <w:t>город</w:t>
      </w:r>
      <w:r w:rsidR="0056047E" w:rsidRPr="0056047E">
        <w:rPr>
          <w:rFonts w:ascii="Times New Roman" w:hAnsi="Times New Roman"/>
          <w:sz w:val="24"/>
          <w:szCs w:val="24"/>
        </w:rPr>
        <w:t xml:space="preserve">ского поселения от </w:t>
      </w:r>
      <w:r w:rsidR="00B7602D">
        <w:rPr>
          <w:rFonts w:ascii="Times New Roman" w:hAnsi="Times New Roman"/>
          <w:sz w:val="24"/>
          <w:szCs w:val="24"/>
        </w:rPr>
        <w:t>01</w:t>
      </w:r>
      <w:r w:rsidR="0056047E" w:rsidRPr="0056047E">
        <w:rPr>
          <w:rFonts w:ascii="Times New Roman" w:hAnsi="Times New Roman"/>
          <w:sz w:val="24"/>
          <w:szCs w:val="24"/>
        </w:rPr>
        <w:t>.</w:t>
      </w:r>
      <w:r w:rsidR="00C76F12">
        <w:rPr>
          <w:rFonts w:ascii="Times New Roman" w:hAnsi="Times New Roman"/>
          <w:sz w:val="24"/>
          <w:szCs w:val="24"/>
        </w:rPr>
        <w:t>1</w:t>
      </w:r>
      <w:r w:rsidR="00B7602D">
        <w:rPr>
          <w:rFonts w:ascii="Times New Roman" w:hAnsi="Times New Roman"/>
          <w:sz w:val="24"/>
          <w:szCs w:val="24"/>
        </w:rPr>
        <w:t>1</w:t>
      </w:r>
      <w:r w:rsidR="0056047E" w:rsidRPr="0056047E">
        <w:rPr>
          <w:rFonts w:ascii="Times New Roman" w:hAnsi="Times New Roman"/>
          <w:sz w:val="24"/>
          <w:szCs w:val="24"/>
        </w:rPr>
        <w:t>.201</w:t>
      </w:r>
      <w:r w:rsidR="0056047E">
        <w:rPr>
          <w:rFonts w:ascii="Times New Roman" w:hAnsi="Times New Roman"/>
          <w:sz w:val="24"/>
          <w:szCs w:val="24"/>
        </w:rPr>
        <w:t>8</w:t>
      </w:r>
      <w:r w:rsidR="00F91D26">
        <w:rPr>
          <w:rFonts w:ascii="Times New Roman" w:hAnsi="Times New Roman"/>
          <w:sz w:val="24"/>
          <w:szCs w:val="24"/>
        </w:rPr>
        <w:t>г.</w:t>
      </w:r>
      <w:r w:rsidR="0056047E" w:rsidRPr="0056047E">
        <w:rPr>
          <w:rFonts w:ascii="Times New Roman" w:hAnsi="Times New Roman"/>
          <w:sz w:val="24"/>
          <w:szCs w:val="24"/>
        </w:rPr>
        <w:t xml:space="preserve"> № </w:t>
      </w:r>
      <w:r w:rsidR="00EE21FA">
        <w:rPr>
          <w:rFonts w:ascii="Times New Roman" w:hAnsi="Times New Roman"/>
          <w:sz w:val="24"/>
          <w:szCs w:val="24"/>
        </w:rPr>
        <w:t>1</w:t>
      </w:r>
      <w:r w:rsidR="00B7602D">
        <w:rPr>
          <w:rFonts w:ascii="Times New Roman" w:hAnsi="Times New Roman"/>
          <w:sz w:val="24"/>
          <w:szCs w:val="24"/>
        </w:rPr>
        <w:t>26Г</w:t>
      </w:r>
      <w:r w:rsidR="0056047E" w:rsidRPr="0056047E">
        <w:rPr>
          <w:rFonts w:ascii="Times New Roman" w:hAnsi="Times New Roman"/>
          <w:sz w:val="24"/>
          <w:szCs w:val="24"/>
        </w:rPr>
        <w:t xml:space="preserve"> был одобрен Прогноз социально-экономического развития </w:t>
      </w:r>
      <w:r w:rsidR="00B7602D" w:rsidRPr="00543219">
        <w:rPr>
          <w:rFonts w:ascii="Times New Roman" w:hAnsi="Times New Roman"/>
          <w:sz w:val="24"/>
          <w:szCs w:val="24"/>
        </w:rPr>
        <w:t>Радищевского</w:t>
      </w:r>
      <w:r w:rsidR="00EE21FA" w:rsidRPr="0056047E">
        <w:rPr>
          <w:rFonts w:ascii="Times New Roman" w:hAnsi="Times New Roman"/>
          <w:sz w:val="24"/>
          <w:szCs w:val="24"/>
        </w:rPr>
        <w:t xml:space="preserve"> </w:t>
      </w:r>
      <w:r w:rsidR="00EE21FA">
        <w:rPr>
          <w:rFonts w:ascii="Times New Roman" w:hAnsi="Times New Roman"/>
          <w:sz w:val="24"/>
          <w:szCs w:val="24"/>
        </w:rPr>
        <w:t>город</w:t>
      </w:r>
      <w:r w:rsidR="00EE21FA" w:rsidRPr="0056047E">
        <w:rPr>
          <w:rFonts w:ascii="Times New Roman" w:hAnsi="Times New Roman"/>
          <w:sz w:val="24"/>
          <w:szCs w:val="24"/>
        </w:rPr>
        <w:t xml:space="preserve">ского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поселения </w:t>
      </w:r>
      <w:r w:rsidR="0056047E" w:rsidRPr="00EE21FA">
        <w:rPr>
          <w:rFonts w:ascii="Times New Roman" w:hAnsi="Times New Roman"/>
          <w:sz w:val="24"/>
          <w:szCs w:val="24"/>
        </w:rPr>
        <w:t xml:space="preserve">на </w:t>
      </w:r>
      <w:r w:rsidR="0082675B" w:rsidRPr="00EE21FA">
        <w:rPr>
          <w:rFonts w:ascii="Times New Roman" w:hAnsi="Times New Roman"/>
          <w:sz w:val="24"/>
          <w:szCs w:val="24"/>
        </w:rPr>
        <w:t>201</w:t>
      </w:r>
      <w:r w:rsidR="00EE21FA">
        <w:rPr>
          <w:rFonts w:ascii="Times New Roman" w:hAnsi="Times New Roman"/>
          <w:sz w:val="24"/>
          <w:szCs w:val="24"/>
        </w:rPr>
        <w:t>9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E21FA">
        <w:rPr>
          <w:rFonts w:ascii="Times New Roman" w:hAnsi="Times New Roman"/>
          <w:sz w:val="24"/>
          <w:szCs w:val="24"/>
        </w:rPr>
        <w:t>20</w:t>
      </w:r>
      <w:r w:rsidR="0082675B" w:rsidRPr="00EE21FA">
        <w:rPr>
          <w:rFonts w:ascii="Times New Roman" w:hAnsi="Times New Roman"/>
          <w:sz w:val="24"/>
          <w:szCs w:val="24"/>
        </w:rPr>
        <w:t xml:space="preserve"> и 202</w:t>
      </w:r>
      <w:r w:rsidR="00EE21FA">
        <w:rPr>
          <w:rFonts w:ascii="Times New Roman" w:hAnsi="Times New Roman"/>
          <w:sz w:val="24"/>
          <w:szCs w:val="24"/>
        </w:rPr>
        <w:t>1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годов (далее – Прогноз СЭР</w:t>
      </w:r>
      <w:r w:rsidR="00C76F12" w:rsidRPr="00EE21FA">
        <w:rPr>
          <w:rFonts w:ascii="Times New Roman" w:hAnsi="Times New Roman"/>
          <w:sz w:val="24"/>
          <w:szCs w:val="24"/>
        </w:rPr>
        <w:t>)</w:t>
      </w:r>
      <w:r w:rsidR="004004FE">
        <w:rPr>
          <w:rFonts w:ascii="Times New Roman" w:hAnsi="Times New Roman"/>
          <w:sz w:val="24"/>
          <w:szCs w:val="24"/>
        </w:rPr>
        <w:t>.</w:t>
      </w:r>
    </w:p>
    <w:p w:rsidR="00EE21FA" w:rsidRPr="000B18DA" w:rsidRDefault="00520425" w:rsidP="000B1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8DA">
        <w:rPr>
          <w:rFonts w:ascii="Times New Roman" w:hAnsi="Times New Roman"/>
          <w:sz w:val="24"/>
          <w:szCs w:val="24"/>
        </w:rPr>
        <w:t xml:space="preserve">       </w:t>
      </w:r>
      <w:r w:rsidR="00EE21FA" w:rsidRPr="000B18DA">
        <w:rPr>
          <w:rFonts w:ascii="Times New Roman" w:hAnsi="Times New Roman"/>
          <w:sz w:val="24"/>
          <w:szCs w:val="24"/>
        </w:rPr>
        <w:t xml:space="preserve">Согласно Прогнозу СЭР численность постоянного населения на 2019 год и на плановый период 2020 и 2021 годов в сравнении с 2018 годом </w:t>
      </w:r>
      <w:r w:rsidR="00B8581E" w:rsidRPr="000B18DA">
        <w:rPr>
          <w:rFonts w:ascii="Times New Roman" w:hAnsi="Times New Roman"/>
          <w:sz w:val="24"/>
          <w:szCs w:val="24"/>
        </w:rPr>
        <w:t>(9</w:t>
      </w:r>
      <w:r w:rsidR="008F1870">
        <w:rPr>
          <w:rFonts w:ascii="Times New Roman" w:hAnsi="Times New Roman"/>
          <w:sz w:val="24"/>
          <w:szCs w:val="24"/>
        </w:rPr>
        <w:t>56</w:t>
      </w:r>
      <w:r w:rsidR="00B8581E" w:rsidRPr="000B18DA">
        <w:rPr>
          <w:rFonts w:ascii="Times New Roman" w:hAnsi="Times New Roman"/>
          <w:sz w:val="24"/>
          <w:szCs w:val="24"/>
        </w:rPr>
        <w:t xml:space="preserve"> чел.) составит 1 </w:t>
      </w:r>
      <w:r w:rsidR="008F1870">
        <w:rPr>
          <w:rFonts w:ascii="Times New Roman" w:hAnsi="Times New Roman"/>
          <w:sz w:val="24"/>
          <w:szCs w:val="24"/>
        </w:rPr>
        <w:t>240</w:t>
      </w:r>
      <w:r w:rsidR="00B8581E" w:rsidRPr="000B18DA">
        <w:rPr>
          <w:rFonts w:ascii="Times New Roman" w:hAnsi="Times New Roman"/>
          <w:sz w:val="24"/>
          <w:szCs w:val="24"/>
        </w:rPr>
        <w:t xml:space="preserve"> человек, что на </w:t>
      </w:r>
      <w:r w:rsidR="00EE21FA" w:rsidRPr="000B18DA">
        <w:rPr>
          <w:rFonts w:ascii="Times New Roman" w:hAnsi="Times New Roman"/>
          <w:sz w:val="24"/>
          <w:szCs w:val="24"/>
        </w:rPr>
        <w:t xml:space="preserve"> </w:t>
      </w:r>
      <w:r w:rsidR="008F1870">
        <w:rPr>
          <w:rFonts w:ascii="Times New Roman" w:hAnsi="Times New Roman"/>
          <w:sz w:val="24"/>
          <w:szCs w:val="24"/>
        </w:rPr>
        <w:t>29,7</w:t>
      </w:r>
      <w:r w:rsidR="00EE21FA" w:rsidRPr="000B18DA">
        <w:rPr>
          <w:rFonts w:ascii="Times New Roman" w:hAnsi="Times New Roman"/>
          <w:sz w:val="24"/>
          <w:szCs w:val="24"/>
        </w:rPr>
        <w:t>%</w:t>
      </w:r>
      <w:r w:rsidR="00B8581E" w:rsidRPr="000B18DA">
        <w:rPr>
          <w:rFonts w:ascii="Times New Roman" w:hAnsi="Times New Roman"/>
          <w:sz w:val="24"/>
          <w:szCs w:val="24"/>
        </w:rPr>
        <w:t xml:space="preserve"> больше</w:t>
      </w:r>
      <w:r w:rsidR="00EE21FA" w:rsidRPr="000B18DA">
        <w:rPr>
          <w:rFonts w:ascii="Times New Roman" w:hAnsi="Times New Roman"/>
          <w:sz w:val="24"/>
          <w:szCs w:val="24"/>
        </w:rPr>
        <w:t>.</w:t>
      </w:r>
    </w:p>
    <w:p w:rsidR="00F92D71" w:rsidRDefault="00EE21FA" w:rsidP="00F92D71">
      <w:pPr>
        <w:pStyle w:val="Default"/>
        <w:jc w:val="both"/>
      </w:pPr>
      <w:r>
        <w:t xml:space="preserve">     </w:t>
      </w:r>
      <w:r w:rsidR="00F92D71">
        <w:t xml:space="preserve">  В результате проверки представленного Прогноза СЭР </w:t>
      </w:r>
      <w:r w:rsidR="00F92D71" w:rsidRPr="00543219">
        <w:t>Радищевского</w:t>
      </w:r>
      <w:r w:rsidR="00F92D71" w:rsidRPr="00B87384">
        <w:t xml:space="preserve"> </w:t>
      </w:r>
      <w:r w:rsidR="00F92D71">
        <w:t>Г</w:t>
      </w:r>
      <w:r w:rsidR="00F92D71" w:rsidRPr="00B87384">
        <w:t>П</w:t>
      </w:r>
      <w:r w:rsidR="00F92D71">
        <w:t>, КСП района отмечает, что Прогноз СЭР составлен формально.</w:t>
      </w:r>
      <w:r w:rsidR="00F92D71" w:rsidRPr="003F28A3">
        <w:t xml:space="preserve"> </w:t>
      </w:r>
      <w:r w:rsidR="00F92D71">
        <w:t xml:space="preserve">В отсутствии основных показателей социально-экономического развития невозможно дать оценку представленному Прогнозу СЭР </w:t>
      </w:r>
      <w:r w:rsidR="00F92D71" w:rsidRPr="00543219">
        <w:t>Радищевского</w:t>
      </w:r>
      <w:r w:rsidR="00F92D71" w:rsidRPr="00B87384">
        <w:t xml:space="preserve"> </w:t>
      </w:r>
      <w:r w:rsidR="00F92D71">
        <w:t>Г</w:t>
      </w:r>
      <w:r w:rsidR="00F92D71" w:rsidRPr="00B87384">
        <w:t>П</w:t>
      </w:r>
      <w:r w:rsidR="00F92D71" w:rsidRPr="00711CA0">
        <w:t xml:space="preserve"> на </w:t>
      </w:r>
      <w:r w:rsidR="00F92D71">
        <w:t>2019 год и на плановый период 2020 и 2021 годов.</w:t>
      </w:r>
    </w:p>
    <w:p w:rsidR="00925071" w:rsidRDefault="00925071" w:rsidP="00F92D71">
      <w:pPr>
        <w:pStyle w:val="Default"/>
        <w:jc w:val="both"/>
      </w:pPr>
    </w:p>
    <w:p w:rsidR="00925071" w:rsidRPr="00925071" w:rsidRDefault="00925071" w:rsidP="00925071">
      <w:pPr>
        <w:pStyle w:val="af"/>
        <w:spacing w:before="0" w:beforeAutospacing="0" w:after="0" w:afterAutospacing="0"/>
        <w:ind w:firstLine="426"/>
        <w:jc w:val="both"/>
      </w:pPr>
      <w:r w:rsidRPr="00925071">
        <w:t xml:space="preserve">Основные  направления  бюджетной  и  налоговой  политики </w:t>
      </w:r>
      <w:r w:rsidR="00F92D71" w:rsidRPr="00543219">
        <w:t>Радищевского</w:t>
      </w:r>
      <w:r w:rsidR="000B18DA" w:rsidRPr="0056047E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на 201</w:t>
      </w:r>
      <w:r w:rsidR="004D4399">
        <w:t>9</w:t>
      </w:r>
      <w:r w:rsidRPr="00925071">
        <w:t xml:space="preserve"> год и плановый период 20</w:t>
      </w:r>
      <w:r w:rsidR="004D4399">
        <w:t>20</w:t>
      </w:r>
      <w:r w:rsidRPr="00925071">
        <w:t xml:space="preserve"> и 202</w:t>
      </w:r>
      <w:r w:rsidR="004D4399">
        <w:t>1</w:t>
      </w:r>
      <w:r w:rsidRPr="00925071">
        <w:t xml:space="preserve"> годов утверждены Постановлением </w:t>
      </w:r>
      <w:r w:rsidR="004D4399">
        <w:t xml:space="preserve">администрации </w:t>
      </w:r>
      <w:r w:rsidR="00F92D71" w:rsidRPr="00543219">
        <w:t>Радищевского</w:t>
      </w:r>
      <w:r w:rsidR="00F92D71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от 1</w:t>
      </w:r>
      <w:r w:rsidR="00450FC8">
        <w:t>6</w:t>
      </w:r>
      <w:r w:rsidRPr="00925071">
        <w:t>.</w:t>
      </w:r>
      <w:r w:rsidR="004D4399">
        <w:t>1</w:t>
      </w:r>
      <w:r w:rsidRPr="00925071">
        <w:t>0.201</w:t>
      </w:r>
      <w:r w:rsidR="004D4399">
        <w:t>8</w:t>
      </w:r>
      <w:r w:rsidR="00D81E6E">
        <w:t xml:space="preserve">г. </w:t>
      </w:r>
      <w:r w:rsidRPr="00925071">
        <w:t xml:space="preserve">№ </w:t>
      </w:r>
      <w:r w:rsidR="000B18DA">
        <w:t>1</w:t>
      </w:r>
      <w:r w:rsidR="00F92D71">
        <w:t>21</w:t>
      </w:r>
      <w:r w:rsidR="004004FE">
        <w:t>, что</w:t>
      </w:r>
      <w:r w:rsidR="004004FE" w:rsidRPr="004004FE">
        <w:t xml:space="preserve"> </w:t>
      </w:r>
      <w:r w:rsidR="004004FE" w:rsidRPr="00925071">
        <w:t>соответств</w:t>
      </w:r>
      <w:r w:rsidR="004004FE">
        <w:t>ует</w:t>
      </w:r>
      <w:r w:rsidR="004004FE" w:rsidRPr="00925071">
        <w:t xml:space="preserve">  требованиям ст.</w:t>
      </w:r>
      <w:r w:rsidR="004004FE">
        <w:t xml:space="preserve"> </w:t>
      </w:r>
      <w:r w:rsidR="004004FE" w:rsidRPr="00925071">
        <w:t>172 БК РФ</w:t>
      </w:r>
      <w:r w:rsidRPr="00925071"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4E0AFE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Pr="00733CF5">
        <w:rPr>
          <w:b w:val="0"/>
          <w:sz w:val="24"/>
          <w:szCs w:val="24"/>
        </w:rPr>
        <w:t xml:space="preserve"> 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в 2019 году и </w:t>
      </w:r>
      <w:r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период 2020 и 2021 годов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2019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2020 и 2021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733CF5" w:rsidRPr="00733CF5" w:rsidRDefault="00733CF5" w:rsidP="00733CF5">
      <w:pPr>
        <w:pStyle w:val="Default"/>
        <w:jc w:val="both"/>
      </w:pP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 xml:space="preserve">очередной финансовый и </w:t>
      </w:r>
      <w:r w:rsidR="004004FE">
        <w:rPr>
          <w:rFonts w:ascii="Times New Roman" w:hAnsi="Times New Roman"/>
          <w:sz w:val="24"/>
          <w:szCs w:val="24"/>
        </w:rPr>
        <w:t xml:space="preserve">на </w:t>
      </w:r>
      <w:r w:rsidR="008B19C5" w:rsidRPr="008B19C5">
        <w:rPr>
          <w:rFonts w:ascii="Times New Roman" w:hAnsi="Times New Roman"/>
          <w:sz w:val="24"/>
          <w:szCs w:val="24"/>
        </w:rPr>
        <w:t>плановый период.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DC2531" w:rsidRPr="00DC2531" w:rsidRDefault="00DC2531" w:rsidP="00DC2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Формирование основных параметров бюджета </w:t>
      </w:r>
      <w:r w:rsidR="00475DC4" w:rsidRPr="00543219">
        <w:rPr>
          <w:rFonts w:ascii="Times New Roman" w:hAnsi="Times New Roman"/>
          <w:sz w:val="24"/>
          <w:szCs w:val="24"/>
        </w:rPr>
        <w:t>Радищевского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6241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П на 2019 год</w:t>
      </w:r>
      <w:r w:rsidRPr="00DC2531">
        <w:t xml:space="preserve"> </w:t>
      </w:r>
      <w:r w:rsidRPr="00DC2531">
        <w:rPr>
          <w:rFonts w:ascii="Times New Roman" w:hAnsi="Times New Roman"/>
          <w:sz w:val="24"/>
          <w:szCs w:val="24"/>
        </w:rPr>
        <w:t xml:space="preserve">и на плановый период 2020 и 2021 годов </w:t>
      </w:r>
      <w:r>
        <w:rPr>
          <w:rFonts w:ascii="Times New Roman" w:hAnsi="Times New Roman"/>
          <w:sz w:val="24"/>
          <w:szCs w:val="24"/>
        </w:rPr>
        <w:t>осуществлено в соответствии с требованиями действующего бюджетного и налогового законодательства с учетом планируемых с 2019 года изменений.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 xml:space="preserve">Основные характеристики бюджета </w:t>
      </w:r>
      <w:r w:rsidR="004E0AFE">
        <w:rPr>
          <w:rFonts w:ascii="Times New Roman" w:hAnsi="Times New Roman"/>
          <w:sz w:val="24"/>
          <w:szCs w:val="24"/>
        </w:rPr>
        <w:t xml:space="preserve">за </w:t>
      </w:r>
      <w:r w:rsidRPr="00A10C82">
        <w:rPr>
          <w:rFonts w:ascii="Times New Roman" w:hAnsi="Times New Roman"/>
          <w:sz w:val="24"/>
          <w:szCs w:val="24"/>
        </w:rPr>
        <w:t>201</w:t>
      </w:r>
      <w:r w:rsidR="004E0AFE">
        <w:rPr>
          <w:rFonts w:ascii="Times New Roman" w:hAnsi="Times New Roman"/>
          <w:sz w:val="24"/>
          <w:szCs w:val="24"/>
        </w:rPr>
        <w:t>7-2021</w:t>
      </w:r>
      <w:r w:rsidRPr="00A10C82">
        <w:rPr>
          <w:rFonts w:ascii="Times New Roman" w:hAnsi="Times New Roman"/>
          <w:sz w:val="24"/>
          <w:szCs w:val="24"/>
        </w:rPr>
        <w:t xml:space="preserve"> год</w:t>
      </w:r>
      <w:r w:rsidR="004E0AF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4E0AFE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531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559"/>
        <w:gridCol w:w="1559"/>
        <w:gridCol w:w="1560"/>
        <w:gridCol w:w="1559"/>
        <w:gridCol w:w="1525"/>
      </w:tblGrid>
      <w:tr w:rsidR="004E0AFE" w:rsidRPr="00DE1F26" w:rsidTr="007B7057">
        <w:trPr>
          <w:trHeight w:val="273"/>
        </w:trPr>
        <w:tc>
          <w:tcPr>
            <w:tcW w:w="2660" w:type="dxa"/>
            <w:vMerge w:val="restart"/>
            <w:vAlign w:val="center"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b/>
                <w:i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Исполнение 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2017 год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4E0AFE" w:rsidRPr="004004FE" w:rsidRDefault="004E0AFE" w:rsidP="00BE6BE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Оценка ожидаемого исполнения бюджета</w:t>
            </w:r>
            <w:r w:rsidR="00884096"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за</w:t>
            </w: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4E0AFE" w:rsidRPr="004004FE" w:rsidRDefault="004E0AFE" w:rsidP="004E0AF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2018 год</w:t>
            </w:r>
          </w:p>
        </w:tc>
        <w:tc>
          <w:tcPr>
            <w:tcW w:w="4644" w:type="dxa"/>
            <w:gridSpan w:val="3"/>
          </w:tcPr>
          <w:p w:rsidR="004E0AFE" w:rsidRPr="004004FE" w:rsidRDefault="004E0AFE" w:rsidP="004E0A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Проект решения о бюджете 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E0AFE" w:rsidRPr="00DE1F26" w:rsidTr="007B7057">
        <w:trPr>
          <w:trHeight w:val="146"/>
        </w:trPr>
        <w:tc>
          <w:tcPr>
            <w:tcW w:w="2660" w:type="dxa"/>
            <w:vMerge/>
            <w:vAlign w:val="center"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2019 </w:t>
            </w:r>
          </w:p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1559" w:type="dxa"/>
          </w:tcPr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2020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525" w:type="dxa"/>
          </w:tcPr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2021 </w:t>
            </w:r>
          </w:p>
          <w:p w:rsidR="004E0AFE" w:rsidRPr="004004FE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</w:tr>
      <w:tr w:rsidR="004E0AFE" w:rsidRPr="00DE1F26" w:rsidTr="007B7057">
        <w:trPr>
          <w:trHeight w:val="289"/>
        </w:trPr>
        <w:tc>
          <w:tcPr>
            <w:tcW w:w="2660" w:type="dxa"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Доходы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21 084,9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14 290,2</w:t>
            </w:r>
          </w:p>
        </w:tc>
        <w:tc>
          <w:tcPr>
            <w:tcW w:w="1560" w:type="dxa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14 127,1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11 822,2</w:t>
            </w:r>
          </w:p>
        </w:tc>
        <w:tc>
          <w:tcPr>
            <w:tcW w:w="1525" w:type="dxa"/>
            <w:vAlign w:val="center"/>
          </w:tcPr>
          <w:p w:rsidR="004E0AFE" w:rsidRPr="004004FE" w:rsidRDefault="00475DC4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11 938,5</w:t>
            </w:r>
          </w:p>
        </w:tc>
      </w:tr>
      <w:tr w:rsidR="004E0AFE" w:rsidRPr="00DE1F26" w:rsidTr="007B7057">
        <w:trPr>
          <w:trHeight w:val="273"/>
        </w:trPr>
        <w:tc>
          <w:tcPr>
            <w:tcW w:w="2660" w:type="dxa"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Расходы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21 210,4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14 711,3</w:t>
            </w:r>
          </w:p>
        </w:tc>
        <w:tc>
          <w:tcPr>
            <w:tcW w:w="1560" w:type="dxa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14 168,9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11 574,7</w:t>
            </w:r>
          </w:p>
        </w:tc>
        <w:tc>
          <w:tcPr>
            <w:tcW w:w="1525" w:type="dxa"/>
            <w:vAlign w:val="center"/>
          </w:tcPr>
          <w:p w:rsidR="004E0AFE" w:rsidRPr="004004FE" w:rsidRDefault="00475DC4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11 395,9</w:t>
            </w:r>
          </w:p>
        </w:tc>
      </w:tr>
      <w:tr w:rsidR="007B7057" w:rsidRPr="00DE1F26" w:rsidTr="007B7057">
        <w:trPr>
          <w:trHeight w:val="289"/>
        </w:trPr>
        <w:tc>
          <w:tcPr>
            <w:tcW w:w="2660" w:type="dxa"/>
          </w:tcPr>
          <w:p w:rsidR="007B7057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559" w:type="dxa"/>
            <w:vAlign w:val="center"/>
          </w:tcPr>
          <w:p w:rsidR="007B7057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B7057" w:rsidRPr="004004FE" w:rsidRDefault="007B7057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7B7057" w:rsidRPr="004004FE" w:rsidRDefault="007B7057" w:rsidP="007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7B7057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289,9</w:t>
            </w:r>
          </w:p>
        </w:tc>
        <w:tc>
          <w:tcPr>
            <w:tcW w:w="1525" w:type="dxa"/>
            <w:vAlign w:val="center"/>
          </w:tcPr>
          <w:p w:rsidR="007B7057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585,6</w:t>
            </w:r>
          </w:p>
        </w:tc>
      </w:tr>
      <w:tr w:rsidR="004E0AFE" w:rsidRPr="00DE1F26" w:rsidTr="007B7057">
        <w:trPr>
          <w:trHeight w:val="289"/>
        </w:trPr>
        <w:tc>
          <w:tcPr>
            <w:tcW w:w="2660" w:type="dxa"/>
          </w:tcPr>
          <w:p w:rsidR="004E0AFE" w:rsidRPr="004004FE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Дефицит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125,5</w:t>
            </w:r>
          </w:p>
        </w:tc>
        <w:tc>
          <w:tcPr>
            <w:tcW w:w="1559" w:type="dxa"/>
            <w:vAlign w:val="center"/>
          </w:tcPr>
          <w:p w:rsidR="004E0AFE" w:rsidRPr="004004FE" w:rsidRDefault="00475DC4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421,1</w:t>
            </w:r>
          </w:p>
        </w:tc>
        <w:tc>
          <w:tcPr>
            <w:tcW w:w="1560" w:type="dxa"/>
          </w:tcPr>
          <w:p w:rsidR="004E0AFE" w:rsidRPr="004004FE" w:rsidRDefault="00475DC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41,8</w:t>
            </w:r>
          </w:p>
        </w:tc>
        <w:tc>
          <w:tcPr>
            <w:tcW w:w="1559" w:type="dxa"/>
            <w:vAlign w:val="center"/>
          </w:tcPr>
          <w:p w:rsidR="004E0AFE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42,4</w:t>
            </w:r>
          </w:p>
        </w:tc>
        <w:tc>
          <w:tcPr>
            <w:tcW w:w="1525" w:type="dxa"/>
            <w:vAlign w:val="center"/>
          </w:tcPr>
          <w:p w:rsidR="004E0AFE" w:rsidRPr="004004FE" w:rsidRDefault="007B7057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4004FE">
              <w:rPr>
                <w:rFonts w:ascii="Times New Roman" w:hAnsi="Times New Roman" w:cs="Calibri"/>
                <w:sz w:val="20"/>
                <w:szCs w:val="20"/>
              </w:rPr>
              <w:t>43,0</w:t>
            </w:r>
          </w:p>
        </w:tc>
      </w:tr>
    </w:tbl>
    <w:p w:rsidR="004E0AFE" w:rsidRDefault="00F63E2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01785A" w:rsidRDefault="00F5121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01785A">
        <w:rPr>
          <w:rFonts w:ascii="Times New Roman" w:hAnsi="Times New Roman"/>
          <w:sz w:val="24"/>
          <w:szCs w:val="24"/>
        </w:rPr>
        <w:t xml:space="preserve">Основные показатели </w:t>
      </w:r>
      <w:r w:rsidR="00953B15">
        <w:rPr>
          <w:rFonts w:ascii="Times New Roman" w:hAnsi="Times New Roman"/>
          <w:sz w:val="24"/>
          <w:szCs w:val="24"/>
        </w:rPr>
        <w:t xml:space="preserve">Проекта </w:t>
      </w:r>
      <w:r w:rsidR="0001785A">
        <w:rPr>
          <w:rFonts w:ascii="Times New Roman" w:hAnsi="Times New Roman"/>
          <w:sz w:val="24"/>
          <w:szCs w:val="24"/>
        </w:rPr>
        <w:t xml:space="preserve">бюджета </w:t>
      </w:r>
      <w:r w:rsidR="00475DC4" w:rsidRPr="00543219">
        <w:rPr>
          <w:rFonts w:ascii="Times New Roman" w:hAnsi="Times New Roman"/>
          <w:sz w:val="24"/>
          <w:szCs w:val="24"/>
        </w:rPr>
        <w:t>Радищевского</w:t>
      </w:r>
      <w:r w:rsidR="0001785A">
        <w:rPr>
          <w:rFonts w:ascii="Times New Roman" w:hAnsi="Times New Roman"/>
          <w:sz w:val="24"/>
          <w:szCs w:val="24"/>
        </w:rPr>
        <w:t xml:space="preserve"> </w:t>
      </w:r>
      <w:r w:rsidR="00806D58">
        <w:rPr>
          <w:rFonts w:ascii="Times New Roman" w:hAnsi="Times New Roman"/>
          <w:sz w:val="24"/>
          <w:szCs w:val="24"/>
        </w:rPr>
        <w:t>Г</w:t>
      </w:r>
      <w:r w:rsidR="0001785A">
        <w:rPr>
          <w:rFonts w:ascii="Times New Roman" w:hAnsi="Times New Roman"/>
          <w:sz w:val="24"/>
          <w:szCs w:val="24"/>
        </w:rPr>
        <w:t>П на 2019 год характеризуются у</w:t>
      </w:r>
      <w:r w:rsidR="00806D58">
        <w:rPr>
          <w:rFonts w:ascii="Times New Roman" w:hAnsi="Times New Roman"/>
          <w:sz w:val="24"/>
          <w:szCs w:val="24"/>
        </w:rPr>
        <w:t>меньш</w:t>
      </w:r>
      <w:r w:rsidR="003C0B42">
        <w:rPr>
          <w:rFonts w:ascii="Times New Roman" w:hAnsi="Times New Roman"/>
          <w:sz w:val="24"/>
          <w:szCs w:val="24"/>
        </w:rPr>
        <w:t>е</w:t>
      </w:r>
      <w:r w:rsidR="0001785A">
        <w:rPr>
          <w:rFonts w:ascii="Times New Roman" w:hAnsi="Times New Roman"/>
          <w:sz w:val="24"/>
          <w:szCs w:val="24"/>
        </w:rPr>
        <w:t>нием 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2017 годом – по доходам на </w:t>
      </w:r>
      <w:r w:rsidR="00475DC4">
        <w:rPr>
          <w:rFonts w:ascii="Times New Roman" w:hAnsi="Times New Roman"/>
          <w:sz w:val="24"/>
          <w:szCs w:val="24"/>
        </w:rPr>
        <w:t>6 957,8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806D58">
        <w:rPr>
          <w:rFonts w:ascii="Times New Roman" w:hAnsi="Times New Roman"/>
          <w:sz w:val="24"/>
          <w:szCs w:val="24"/>
        </w:rPr>
        <w:t xml:space="preserve"> (-</w:t>
      </w:r>
      <w:r w:rsidR="00475DC4">
        <w:rPr>
          <w:rFonts w:ascii="Times New Roman" w:hAnsi="Times New Roman"/>
          <w:sz w:val="24"/>
          <w:szCs w:val="24"/>
        </w:rPr>
        <w:t>33</w:t>
      </w:r>
      <w:r w:rsidR="00F91D26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</w:t>
      </w:r>
      <w:r w:rsidR="00806D58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по расходам – на </w:t>
      </w:r>
      <w:r w:rsidR="00475DC4">
        <w:rPr>
          <w:rFonts w:ascii="Times New Roman" w:hAnsi="Times New Roman"/>
          <w:sz w:val="24"/>
          <w:szCs w:val="24"/>
        </w:rPr>
        <w:t>7 041,5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3C0B42">
        <w:rPr>
          <w:rFonts w:ascii="Times New Roman" w:hAnsi="Times New Roman"/>
          <w:sz w:val="24"/>
          <w:szCs w:val="24"/>
        </w:rPr>
        <w:t xml:space="preserve"> (</w:t>
      </w:r>
      <w:r w:rsidR="00475DC4">
        <w:rPr>
          <w:rFonts w:ascii="Times New Roman" w:hAnsi="Times New Roman"/>
          <w:sz w:val="24"/>
          <w:szCs w:val="24"/>
        </w:rPr>
        <w:t>-33,2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3C0B42">
        <w:rPr>
          <w:rFonts w:ascii="Times New Roman" w:hAnsi="Times New Roman"/>
          <w:sz w:val="24"/>
          <w:szCs w:val="24"/>
        </w:rPr>
        <w:t xml:space="preserve">и </w:t>
      </w:r>
      <w:r w:rsidR="00806D58">
        <w:rPr>
          <w:rFonts w:ascii="Times New Roman" w:hAnsi="Times New Roman"/>
          <w:sz w:val="24"/>
          <w:szCs w:val="24"/>
        </w:rPr>
        <w:t xml:space="preserve">уменьшением </w:t>
      </w:r>
      <w:r w:rsidR="003C0B42">
        <w:rPr>
          <w:rFonts w:ascii="Times New Roman" w:hAnsi="Times New Roman"/>
          <w:sz w:val="24"/>
          <w:szCs w:val="24"/>
        </w:rPr>
        <w:t>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оценкой ожидаемого исполнения 2018 года – по доходам на </w:t>
      </w:r>
      <w:r w:rsidR="00475DC4">
        <w:rPr>
          <w:rFonts w:ascii="Times New Roman" w:hAnsi="Times New Roman"/>
          <w:sz w:val="24"/>
          <w:szCs w:val="24"/>
        </w:rPr>
        <w:t>163,1</w:t>
      </w:r>
      <w:r w:rsidR="007E47FB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475DC4">
        <w:rPr>
          <w:rFonts w:ascii="Times New Roman" w:hAnsi="Times New Roman"/>
          <w:sz w:val="24"/>
          <w:szCs w:val="24"/>
        </w:rPr>
        <w:t>1,1</w:t>
      </w:r>
      <w:r w:rsidR="007E47FB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по расходам – на </w:t>
      </w:r>
      <w:r w:rsidR="00475DC4">
        <w:rPr>
          <w:rFonts w:ascii="Times New Roman" w:hAnsi="Times New Roman"/>
          <w:sz w:val="24"/>
          <w:szCs w:val="24"/>
        </w:rPr>
        <w:t>542,4</w:t>
      </w:r>
      <w:r w:rsidR="007E47FB">
        <w:rPr>
          <w:rFonts w:ascii="Times New Roman" w:hAnsi="Times New Roman"/>
          <w:sz w:val="24"/>
          <w:szCs w:val="24"/>
        </w:rPr>
        <w:t xml:space="preserve"> тыс. рублей</w:t>
      </w:r>
      <w:r w:rsidR="00F91D26">
        <w:rPr>
          <w:rFonts w:ascii="Times New Roman" w:hAnsi="Times New Roman"/>
          <w:sz w:val="24"/>
          <w:szCs w:val="24"/>
        </w:rPr>
        <w:t xml:space="preserve"> </w:t>
      </w:r>
      <w:r w:rsidR="00953B15">
        <w:rPr>
          <w:rFonts w:ascii="Times New Roman" w:hAnsi="Times New Roman"/>
          <w:sz w:val="24"/>
          <w:szCs w:val="24"/>
        </w:rPr>
        <w:t>(-</w:t>
      </w:r>
      <w:r w:rsidR="00B41648">
        <w:rPr>
          <w:rFonts w:ascii="Times New Roman" w:hAnsi="Times New Roman"/>
          <w:sz w:val="24"/>
          <w:szCs w:val="24"/>
        </w:rPr>
        <w:t>3,7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>.</w:t>
      </w:r>
    </w:p>
    <w:p w:rsidR="0032381C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сравнению с 201</w:t>
      </w:r>
      <w:r w:rsidR="0032381C">
        <w:rPr>
          <w:rFonts w:ascii="Times New Roman" w:hAnsi="Times New Roman"/>
          <w:sz w:val="24"/>
          <w:szCs w:val="24"/>
        </w:rPr>
        <w:t xml:space="preserve">9 годом, доходы и расходы бюджета на 2020-2021 годы </w:t>
      </w:r>
      <w:r>
        <w:rPr>
          <w:rFonts w:ascii="Times New Roman" w:hAnsi="Times New Roman"/>
          <w:sz w:val="24"/>
          <w:szCs w:val="24"/>
        </w:rPr>
        <w:t>прогнозиру</w:t>
      </w:r>
      <w:r w:rsidR="00605C4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</w:t>
      </w:r>
      <w:r w:rsidR="00953B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уменьшить</w:t>
      </w:r>
      <w:r w:rsidR="0032381C">
        <w:rPr>
          <w:rFonts w:ascii="Times New Roman" w:hAnsi="Times New Roman"/>
          <w:sz w:val="24"/>
          <w:szCs w:val="24"/>
        </w:rPr>
        <w:t>:</w:t>
      </w:r>
    </w:p>
    <w:p w:rsidR="0032381C" w:rsidRDefault="0032381C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- 2020 год - доходы</w:t>
      </w:r>
      <w:r w:rsidR="0001785A">
        <w:rPr>
          <w:rFonts w:ascii="Times New Roman" w:hAnsi="Times New Roman"/>
          <w:sz w:val="24"/>
          <w:szCs w:val="24"/>
        </w:rPr>
        <w:t xml:space="preserve"> на </w:t>
      </w:r>
      <w:r w:rsidR="00B41648">
        <w:rPr>
          <w:rFonts w:ascii="Times New Roman" w:hAnsi="Times New Roman"/>
          <w:sz w:val="24"/>
          <w:szCs w:val="24"/>
        </w:rPr>
        <w:t>2 304,9</w:t>
      </w:r>
      <w:r w:rsidR="0001785A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B41648">
        <w:rPr>
          <w:rFonts w:ascii="Times New Roman" w:hAnsi="Times New Roman"/>
          <w:sz w:val="24"/>
          <w:szCs w:val="24"/>
        </w:rPr>
        <w:t>16,3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 xml:space="preserve">, расходы – на </w:t>
      </w:r>
      <w:r w:rsidR="00B41648">
        <w:rPr>
          <w:rFonts w:ascii="Times New Roman" w:hAnsi="Times New Roman"/>
          <w:sz w:val="24"/>
          <w:szCs w:val="24"/>
        </w:rPr>
        <w:t>2 594,2</w:t>
      </w:r>
      <w:r w:rsidR="0009086D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B41648">
        <w:rPr>
          <w:rFonts w:ascii="Times New Roman" w:hAnsi="Times New Roman"/>
          <w:sz w:val="24"/>
          <w:szCs w:val="24"/>
        </w:rPr>
        <w:t>18,3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F56A8D" w:rsidRDefault="0032381C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- 2021 год – доходы на </w:t>
      </w:r>
      <w:r w:rsidR="00B41648">
        <w:rPr>
          <w:rFonts w:ascii="Times New Roman" w:hAnsi="Times New Roman"/>
          <w:sz w:val="24"/>
          <w:szCs w:val="24"/>
        </w:rPr>
        <w:t>2 188,6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B41648">
        <w:rPr>
          <w:rFonts w:ascii="Times New Roman" w:hAnsi="Times New Roman"/>
          <w:sz w:val="24"/>
          <w:szCs w:val="24"/>
        </w:rPr>
        <w:t>15,5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расходы на </w:t>
      </w:r>
      <w:r w:rsidR="00B41648">
        <w:rPr>
          <w:rFonts w:ascii="Times New Roman" w:hAnsi="Times New Roman"/>
          <w:sz w:val="24"/>
          <w:szCs w:val="24"/>
        </w:rPr>
        <w:t>2 773,0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B41648">
        <w:rPr>
          <w:rFonts w:ascii="Times New Roman" w:hAnsi="Times New Roman"/>
          <w:sz w:val="24"/>
          <w:szCs w:val="24"/>
        </w:rPr>
        <w:t>19,6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>.</w:t>
      </w:r>
      <w:r w:rsidR="0001785A">
        <w:rPr>
          <w:rFonts w:ascii="Times New Roman" w:hAnsi="Times New Roman"/>
          <w:sz w:val="24"/>
          <w:szCs w:val="24"/>
        </w:rPr>
        <w:t xml:space="preserve"> </w:t>
      </w:r>
    </w:p>
    <w:p w:rsidR="006F72CA" w:rsidRPr="001B599F" w:rsidRDefault="006F72CA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1B59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953B15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82BD7">
        <w:rPr>
          <w:rFonts w:ascii="Times New Roman" w:hAnsi="Times New Roman"/>
          <w:sz w:val="24"/>
          <w:szCs w:val="24"/>
        </w:rPr>
        <w:t xml:space="preserve">на 2019 год </w:t>
      </w:r>
      <w:r>
        <w:rPr>
          <w:rFonts w:ascii="Times New Roman" w:hAnsi="Times New Roman"/>
          <w:sz w:val="24"/>
          <w:szCs w:val="24"/>
        </w:rPr>
        <w:t>п</w:t>
      </w:r>
      <w:r w:rsidR="00CB2112">
        <w:rPr>
          <w:rFonts w:ascii="Times New Roman" w:hAnsi="Times New Roman"/>
          <w:sz w:val="24"/>
          <w:szCs w:val="24"/>
        </w:rPr>
        <w:t>лани</w:t>
      </w:r>
      <w:r>
        <w:rPr>
          <w:rFonts w:ascii="Times New Roman" w:hAnsi="Times New Roman"/>
          <w:sz w:val="24"/>
          <w:szCs w:val="24"/>
        </w:rPr>
        <w:t xml:space="preserve">руется дефицит в размере </w:t>
      </w:r>
      <w:r w:rsidR="00B41648">
        <w:rPr>
          <w:rFonts w:ascii="Times New Roman" w:hAnsi="Times New Roman"/>
          <w:sz w:val="24"/>
          <w:szCs w:val="24"/>
        </w:rPr>
        <w:t>41,8</w:t>
      </w:r>
      <w:r>
        <w:rPr>
          <w:rFonts w:ascii="Times New Roman" w:hAnsi="Times New Roman"/>
          <w:sz w:val="24"/>
          <w:szCs w:val="24"/>
        </w:rPr>
        <w:t xml:space="preserve"> тыс. рублей,</w:t>
      </w:r>
      <w:r w:rsidR="00BC10E1">
        <w:rPr>
          <w:rFonts w:ascii="Times New Roman" w:hAnsi="Times New Roman"/>
          <w:sz w:val="24"/>
          <w:szCs w:val="24"/>
        </w:rPr>
        <w:t xml:space="preserve"> или </w:t>
      </w:r>
      <w:r w:rsidR="00B41648">
        <w:rPr>
          <w:rFonts w:ascii="Times New Roman" w:hAnsi="Times New Roman"/>
          <w:sz w:val="24"/>
          <w:szCs w:val="24"/>
        </w:rPr>
        <w:t>3,6</w:t>
      </w:r>
      <w:r w:rsidR="00BC10E1">
        <w:rPr>
          <w:rFonts w:ascii="Times New Roman" w:hAnsi="Times New Roman"/>
          <w:sz w:val="24"/>
          <w:szCs w:val="24"/>
        </w:rPr>
        <w:t>%,</w:t>
      </w:r>
      <w:r>
        <w:rPr>
          <w:rFonts w:ascii="Times New Roman" w:hAnsi="Times New Roman"/>
          <w:sz w:val="24"/>
          <w:szCs w:val="24"/>
        </w:rPr>
        <w:t xml:space="preserve"> что не превышает ограничения, установленные п. 3 ст. 92.1 БК РФ</w:t>
      </w:r>
      <w:r w:rsidR="00BC10E1">
        <w:rPr>
          <w:rFonts w:ascii="Times New Roman" w:hAnsi="Times New Roman"/>
          <w:sz w:val="24"/>
          <w:szCs w:val="24"/>
        </w:rPr>
        <w:t>.</w:t>
      </w:r>
    </w:p>
    <w:p w:rsidR="00531BB3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BC4060">
        <w:rPr>
          <w:rFonts w:ascii="Times New Roman" w:hAnsi="Times New Roman"/>
          <w:sz w:val="24"/>
          <w:szCs w:val="24"/>
        </w:rPr>
        <w:t xml:space="preserve"> ГП </w:t>
      </w:r>
      <w:r w:rsidRPr="00411175">
        <w:rPr>
          <w:rFonts w:ascii="Times New Roman" w:hAnsi="Times New Roman"/>
          <w:sz w:val="24"/>
          <w:szCs w:val="24"/>
        </w:rPr>
        <w:t>по состоянию на 01.01.20</w:t>
      </w:r>
      <w:r w:rsidR="00AC4E30">
        <w:rPr>
          <w:rFonts w:ascii="Times New Roman" w:hAnsi="Times New Roman"/>
          <w:sz w:val="24"/>
          <w:szCs w:val="24"/>
        </w:rPr>
        <w:t>20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B41648">
        <w:rPr>
          <w:rFonts w:ascii="Times New Roman" w:hAnsi="Times New Roman"/>
          <w:sz w:val="24"/>
          <w:szCs w:val="24"/>
        </w:rPr>
        <w:t>41,8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>01.01.201</w:t>
      </w:r>
      <w:r w:rsidR="00AC4E30">
        <w:rPr>
          <w:rFonts w:ascii="Times New Roman" w:hAnsi="Times New Roman"/>
          <w:sz w:val="24"/>
          <w:szCs w:val="24"/>
          <w:u w:val="single"/>
        </w:rPr>
        <w:t>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г. </w:t>
      </w:r>
      <w:r w:rsidR="009D28A2">
        <w:rPr>
          <w:rFonts w:ascii="Times New Roman" w:hAnsi="Times New Roman"/>
          <w:sz w:val="24"/>
          <w:szCs w:val="24"/>
          <w:u w:val="single"/>
        </w:rPr>
        <w:t>23</w:t>
      </w:r>
      <w:r w:rsidR="00B41648">
        <w:rPr>
          <w:rFonts w:ascii="Times New Roman" w:hAnsi="Times New Roman"/>
          <w:sz w:val="24"/>
          <w:szCs w:val="24"/>
          <w:u w:val="single"/>
        </w:rPr>
        <w:t>,5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EB2588">
        <w:rPr>
          <w:rFonts w:ascii="Times New Roman" w:hAnsi="Times New Roman"/>
          <w:sz w:val="24"/>
          <w:szCs w:val="24"/>
        </w:rPr>
        <w:t>у</w:t>
      </w:r>
      <w:r w:rsidR="009D28A2">
        <w:rPr>
          <w:rFonts w:ascii="Times New Roman" w:hAnsi="Times New Roman"/>
          <w:sz w:val="24"/>
          <w:szCs w:val="24"/>
        </w:rPr>
        <w:t>величи</w:t>
      </w:r>
      <w:r w:rsidR="00CB2112">
        <w:rPr>
          <w:rFonts w:ascii="Times New Roman" w:hAnsi="Times New Roman"/>
          <w:sz w:val="24"/>
          <w:szCs w:val="24"/>
        </w:rPr>
        <w:t>т</w:t>
      </w:r>
      <w:r w:rsidR="00BA4C75" w:rsidRPr="00411175">
        <w:rPr>
          <w:rFonts w:ascii="Times New Roman" w:hAnsi="Times New Roman"/>
          <w:sz w:val="24"/>
          <w:szCs w:val="24"/>
        </w:rPr>
        <w:t xml:space="preserve">ся на </w:t>
      </w:r>
      <w:r w:rsidR="00BC10E1">
        <w:rPr>
          <w:rFonts w:ascii="Times New Roman" w:hAnsi="Times New Roman"/>
          <w:sz w:val="24"/>
          <w:szCs w:val="24"/>
        </w:rPr>
        <w:t>1</w:t>
      </w:r>
      <w:r w:rsidR="00B41648">
        <w:rPr>
          <w:rFonts w:ascii="Times New Roman" w:hAnsi="Times New Roman"/>
          <w:sz w:val="24"/>
          <w:szCs w:val="24"/>
        </w:rPr>
        <w:t>8,3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B41648">
        <w:rPr>
          <w:rFonts w:ascii="Times New Roman" w:hAnsi="Times New Roman"/>
          <w:sz w:val="24"/>
          <w:szCs w:val="24"/>
        </w:rPr>
        <w:t>77,9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МО, связанн</w:t>
      </w:r>
      <w:r w:rsidR="004004F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4004FE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2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B41648">
        <w:rPr>
          <w:rFonts w:ascii="Times New Roman" w:hAnsi="Times New Roman"/>
          <w:sz w:val="24"/>
          <w:szCs w:val="24"/>
        </w:rPr>
        <w:t>584,0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B41648">
        <w:rPr>
          <w:rFonts w:ascii="Times New Roman" w:hAnsi="Times New Roman"/>
          <w:sz w:val="24"/>
          <w:szCs w:val="24"/>
        </w:rPr>
        <w:t>591,5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</w:t>
      </w:r>
      <w:r w:rsidR="009374EF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B41648">
        <w:rPr>
          <w:rFonts w:ascii="Times New Roman" w:hAnsi="Times New Roman"/>
          <w:sz w:val="24"/>
          <w:szCs w:val="24"/>
        </w:rPr>
        <w:t>597,5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B41648">
        <w:rPr>
          <w:rFonts w:ascii="Times New Roman" w:hAnsi="Times New Roman"/>
          <w:sz w:val="24"/>
          <w:szCs w:val="24"/>
        </w:rPr>
        <w:t>332,0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B41648">
        <w:rPr>
          <w:rFonts w:ascii="Times New Roman" w:hAnsi="Times New Roman"/>
          <w:sz w:val="24"/>
          <w:szCs w:val="24"/>
        </w:rPr>
        <w:t>335,</w:t>
      </w:r>
      <w:r w:rsidR="00AC4E30">
        <w:rPr>
          <w:rFonts w:ascii="Times New Roman" w:hAnsi="Times New Roman"/>
          <w:sz w:val="24"/>
          <w:szCs w:val="24"/>
        </w:rPr>
        <w:t>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B41648">
        <w:rPr>
          <w:rFonts w:ascii="Times New Roman" w:hAnsi="Times New Roman"/>
          <w:sz w:val="24"/>
          <w:szCs w:val="24"/>
        </w:rPr>
        <w:t>335</w:t>
      </w:r>
      <w:r w:rsidR="00AC4E30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C701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5"/>
          <w:sz w:val="24"/>
          <w:szCs w:val="24"/>
        </w:rPr>
        <w:t>1</w:t>
      </w:r>
      <w:r w:rsidR="00AC4E30">
        <w:rPr>
          <w:rFonts w:ascii="Times New Roman" w:hAnsi="Times New Roman"/>
          <w:spacing w:val="5"/>
          <w:sz w:val="24"/>
          <w:szCs w:val="24"/>
        </w:rPr>
        <w:t>9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1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AC4E30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– 1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E25342" w:rsidP="00AC4E30">
      <w:pPr>
        <w:autoSpaceDE w:val="0"/>
        <w:autoSpaceDN w:val="0"/>
        <w:adjustRightInd w:val="0"/>
        <w:spacing w:after="0" w:line="240" w:lineRule="auto"/>
        <w:ind w:right="-20" w:firstLine="426"/>
        <w:jc w:val="both"/>
        <w:rPr>
          <w:rFonts w:ascii="Times New Roman" w:hAnsi="Times New Roman"/>
          <w:sz w:val="24"/>
          <w:szCs w:val="24"/>
        </w:rPr>
      </w:pPr>
      <w:r w:rsidRPr="00AC4E30">
        <w:rPr>
          <w:rFonts w:ascii="Times New Roman" w:hAnsi="Times New Roman"/>
          <w:sz w:val="24"/>
          <w:szCs w:val="24"/>
        </w:rPr>
        <w:t xml:space="preserve">В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оотв</w:t>
      </w:r>
      <w:r w:rsidRPr="00AC4E30">
        <w:rPr>
          <w:rFonts w:ascii="Times New Roman" w:hAnsi="Times New Roman"/>
          <w:spacing w:val="-1"/>
          <w:sz w:val="24"/>
          <w:szCs w:val="24"/>
        </w:rPr>
        <w:t>е</w:t>
      </w:r>
      <w:r w:rsidRPr="00AC4E30">
        <w:rPr>
          <w:rFonts w:ascii="Times New Roman" w:hAnsi="Times New Roman"/>
          <w:sz w:val="24"/>
          <w:szCs w:val="24"/>
        </w:rPr>
        <w:t>тств</w:t>
      </w:r>
      <w:r w:rsidRPr="00AC4E30">
        <w:rPr>
          <w:rFonts w:ascii="Times New Roman" w:hAnsi="Times New Roman"/>
          <w:spacing w:val="1"/>
          <w:sz w:val="24"/>
          <w:szCs w:val="24"/>
        </w:rPr>
        <w:t>и</w:t>
      </w:r>
      <w:r w:rsidRPr="00AC4E30">
        <w:rPr>
          <w:rFonts w:ascii="Times New Roman" w:hAnsi="Times New Roman"/>
          <w:sz w:val="24"/>
          <w:szCs w:val="24"/>
        </w:rPr>
        <w:t xml:space="preserve">и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п.1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с</w:t>
      </w:r>
      <w:r w:rsidRPr="00AC4E30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47</w:t>
      </w:r>
      <w:r w:rsidRPr="00AC4E30">
        <w:rPr>
          <w:rFonts w:ascii="Times New Roman" w:hAnsi="Times New Roman"/>
          <w:sz w:val="24"/>
          <w:szCs w:val="24"/>
        </w:rPr>
        <w:t xml:space="preserve"> </w:t>
      </w:r>
      <w:r w:rsidRPr="00AC4E30">
        <w:rPr>
          <w:rFonts w:ascii="Times New Roman" w:hAnsi="Times New Roman"/>
          <w:spacing w:val="-1"/>
          <w:sz w:val="24"/>
          <w:szCs w:val="24"/>
        </w:rPr>
        <w:t>Б</w:t>
      </w:r>
      <w:r w:rsidRPr="00AC4E30">
        <w:rPr>
          <w:rFonts w:ascii="Times New Roman" w:hAnsi="Times New Roman"/>
          <w:sz w:val="24"/>
          <w:szCs w:val="24"/>
        </w:rPr>
        <w:t xml:space="preserve">К </w:t>
      </w:r>
      <w:r w:rsidRPr="00AC4E30">
        <w:rPr>
          <w:rFonts w:ascii="Times New Roman" w:hAnsi="Times New Roman"/>
          <w:spacing w:val="1"/>
          <w:sz w:val="24"/>
          <w:szCs w:val="24"/>
        </w:rPr>
        <w:t>Р</w:t>
      </w:r>
      <w:r w:rsidRPr="00AC4E30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в </w:t>
      </w:r>
      <w:r w:rsidR="00B41648" w:rsidRPr="00543219">
        <w:rPr>
          <w:rFonts w:ascii="Times New Roman" w:hAnsi="Times New Roman"/>
          <w:sz w:val="24"/>
          <w:szCs w:val="24"/>
        </w:rPr>
        <w:t>Радищевско</w:t>
      </w:r>
      <w:r w:rsidR="00CB2112">
        <w:rPr>
          <w:rFonts w:ascii="Times New Roman" w:hAnsi="Times New Roman"/>
          <w:sz w:val="24"/>
          <w:szCs w:val="24"/>
        </w:rPr>
        <w:t>м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B41648" w:rsidRPr="00543219">
        <w:rPr>
          <w:rFonts w:ascii="Times New Roman" w:hAnsi="Times New Roman"/>
          <w:sz w:val="24"/>
          <w:szCs w:val="24"/>
        </w:rPr>
        <w:t>Радищевского</w:t>
      </w:r>
      <w:r w:rsidR="00B41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4F5F5F" w:rsidRDefault="00693085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 xml:space="preserve">  </w:t>
      </w:r>
      <w:r>
        <w:rPr>
          <w:color w:val="000000"/>
        </w:rPr>
        <w:t xml:space="preserve">  </w:t>
      </w:r>
      <w:r w:rsidRPr="00E67B25">
        <w:rPr>
          <w:color w:val="000000"/>
        </w:rPr>
        <w:t xml:space="preserve">Доходы бюджета </w:t>
      </w:r>
      <w:r w:rsidR="00B41648" w:rsidRPr="00543219">
        <w:t>Радищевского</w:t>
      </w:r>
      <w:r w:rsidR="009D28A2">
        <w:t xml:space="preserve"> ГП </w:t>
      </w:r>
      <w:r w:rsidRPr="00E67B25">
        <w:rPr>
          <w:color w:val="000000"/>
        </w:rPr>
        <w:t>на 201</w:t>
      </w:r>
      <w:r>
        <w:rPr>
          <w:color w:val="000000"/>
        </w:rPr>
        <w:t>9</w:t>
      </w:r>
      <w:r w:rsidRPr="00E67B25">
        <w:rPr>
          <w:color w:val="000000"/>
        </w:rPr>
        <w:t xml:space="preserve"> год п</w:t>
      </w:r>
      <w:r w:rsidR="00CB2112">
        <w:rPr>
          <w:color w:val="000000"/>
        </w:rPr>
        <w:t>лани</w:t>
      </w:r>
      <w:r w:rsidRPr="00E67B25">
        <w:rPr>
          <w:color w:val="000000"/>
        </w:rPr>
        <w:t>руются  в сумме </w:t>
      </w:r>
      <w:r w:rsidR="00373CD3">
        <w:rPr>
          <w:color w:val="000000"/>
        </w:rPr>
        <w:t>14 127,3</w:t>
      </w:r>
      <w:r w:rsidRPr="00E67B25">
        <w:rPr>
          <w:color w:val="000000"/>
        </w:rPr>
        <w:t xml:space="preserve"> тыс. руб</w:t>
      </w:r>
      <w:r>
        <w:rPr>
          <w:color w:val="000000"/>
        </w:rPr>
        <w:t>лей</w:t>
      </w:r>
      <w:r w:rsidRPr="00E67B25">
        <w:rPr>
          <w:color w:val="000000"/>
        </w:rPr>
        <w:t>.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> </w:t>
      </w:r>
      <w:r w:rsidR="003F0E76">
        <w:rPr>
          <w:color w:val="000000"/>
        </w:rPr>
        <w:t xml:space="preserve">  </w:t>
      </w:r>
      <w:r w:rsidRPr="00E67B25">
        <w:rPr>
          <w:color w:val="000000"/>
        </w:rPr>
        <w:t xml:space="preserve">Структура доходной части бюджета </w:t>
      </w:r>
      <w:r w:rsidR="00D470A5">
        <w:rPr>
          <w:color w:val="000000"/>
        </w:rPr>
        <w:t>поселения</w:t>
      </w:r>
      <w:r w:rsidRPr="00E67B25">
        <w:rPr>
          <w:color w:val="000000"/>
        </w:rPr>
        <w:t> на 201</w:t>
      </w:r>
      <w:r w:rsidR="00D470A5">
        <w:rPr>
          <w:color w:val="000000"/>
        </w:rPr>
        <w:t>9</w:t>
      </w:r>
      <w:r w:rsidRPr="00E67B25">
        <w:rPr>
          <w:color w:val="000000"/>
        </w:rPr>
        <w:t xml:space="preserve"> год и плановый период 20</w:t>
      </w:r>
      <w:r w:rsidR="00D470A5">
        <w:rPr>
          <w:color w:val="000000"/>
        </w:rPr>
        <w:t>20</w:t>
      </w:r>
      <w:r w:rsidRPr="00E67B25">
        <w:rPr>
          <w:color w:val="000000"/>
        </w:rPr>
        <w:t>-20</w:t>
      </w:r>
      <w:r w:rsidR="00D470A5">
        <w:rPr>
          <w:color w:val="000000"/>
        </w:rPr>
        <w:t>21</w:t>
      </w:r>
      <w:r w:rsidRPr="00E67B25">
        <w:rPr>
          <w:color w:val="000000"/>
        </w:rPr>
        <w:t xml:space="preserve"> годов </w:t>
      </w:r>
      <w:r w:rsidR="003808E5">
        <w:rPr>
          <w:color w:val="000000"/>
        </w:rPr>
        <w:t xml:space="preserve">и </w:t>
      </w:r>
      <w:r w:rsidR="00D470A5">
        <w:rPr>
          <w:color w:val="000000"/>
        </w:rPr>
        <w:t xml:space="preserve">ожидаемого исполнения </w:t>
      </w:r>
      <w:r w:rsidR="003808E5">
        <w:rPr>
          <w:color w:val="000000"/>
        </w:rPr>
        <w:t xml:space="preserve">бюджета </w:t>
      </w:r>
      <w:r w:rsidR="00520425">
        <w:rPr>
          <w:color w:val="000000"/>
        </w:rPr>
        <w:t xml:space="preserve">за </w:t>
      </w:r>
      <w:r w:rsidRPr="00E67B25">
        <w:rPr>
          <w:color w:val="000000"/>
        </w:rPr>
        <w:t>201</w:t>
      </w:r>
      <w:r w:rsidR="00D470A5">
        <w:rPr>
          <w:color w:val="000000"/>
        </w:rPr>
        <w:t>8</w:t>
      </w:r>
      <w:r w:rsidRPr="00E67B25">
        <w:rPr>
          <w:color w:val="000000"/>
        </w:rPr>
        <w:t xml:space="preserve"> год представлена в таблице: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1601"/>
        <w:gridCol w:w="1559"/>
        <w:gridCol w:w="1418"/>
        <w:gridCol w:w="1365"/>
      </w:tblGrid>
      <w:tr w:rsidR="0027278C" w:rsidRPr="00E909E5" w:rsidTr="0027278C">
        <w:trPr>
          <w:trHeight w:val="159"/>
        </w:trPr>
        <w:tc>
          <w:tcPr>
            <w:tcW w:w="4319" w:type="dxa"/>
            <w:vMerge w:val="restart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01" w:type="dxa"/>
            <w:vMerge w:val="restart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8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42" w:type="dxa"/>
            <w:gridSpan w:val="3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t>Проект решения о бюджете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601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365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6022D1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763,0</w:t>
            </w:r>
          </w:p>
        </w:tc>
        <w:tc>
          <w:tcPr>
            <w:tcW w:w="1559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792,0</w:t>
            </w:r>
          </w:p>
        </w:tc>
        <w:tc>
          <w:tcPr>
            <w:tcW w:w="1418" w:type="dxa"/>
          </w:tcPr>
          <w:p w:rsidR="0027278C" w:rsidRDefault="006022D1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807,0</w:t>
            </w:r>
          </w:p>
        </w:tc>
        <w:tc>
          <w:tcPr>
            <w:tcW w:w="1365" w:type="dxa"/>
            <w:vAlign w:val="center"/>
          </w:tcPr>
          <w:p w:rsidR="0027278C" w:rsidRPr="00E909E5" w:rsidRDefault="006022D1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819,0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3D706A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364,4</w:t>
            </w:r>
          </w:p>
        </w:tc>
        <w:tc>
          <w:tcPr>
            <w:tcW w:w="1559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353,0</w:t>
            </w:r>
          </w:p>
        </w:tc>
        <w:tc>
          <w:tcPr>
            <w:tcW w:w="1418" w:type="dxa"/>
          </w:tcPr>
          <w:p w:rsidR="0027278C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363,0</w:t>
            </w:r>
          </w:p>
        </w:tc>
        <w:tc>
          <w:tcPr>
            <w:tcW w:w="1365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601" w:type="dxa"/>
            <w:vAlign w:val="center"/>
          </w:tcPr>
          <w:p w:rsidR="0027278C" w:rsidRPr="00E909E5" w:rsidRDefault="003D70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295,6</w:t>
            </w:r>
          </w:p>
        </w:tc>
        <w:tc>
          <w:tcPr>
            <w:tcW w:w="1559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332,0</w:t>
            </w:r>
          </w:p>
        </w:tc>
        <w:tc>
          <w:tcPr>
            <w:tcW w:w="1418" w:type="dxa"/>
          </w:tcPr>
          <w:p w:rsidR="0027278C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335,0</w:t>
            </w:r>
          </w:p>
        </w:tc>
        <w:tc>
          <w:tcPr>
            <w:tcW w:w="1365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335,0</w:t>
            </w:r>
          </w:p>
        </w:tc>
      </w:tr>
      <w:tr w:rsidR="00562874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62874" w:rsidRPr="00E909E5" w:rsidRDefault="0056287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lastRenderedPageBreak/>
              <w:t>Налог на имущество физических лиц</w:t>
            </w:r>
          </w:p>
        </w:tc>
        <w:tc>
          <w:tcPr>
            <w:tcW w:w="1601" w:type="dxa"/>
            <w:vAlign w:val="center"/>
          </w:tcPr>
          <w:p w:rsidR="00562874" w:rsidRPr="00E909E5" w:rsidRDefault="003D70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71,0</w:t>
            </w:r>
          </w:p>
        </w:tc>
        <w:tc>
          <w:tcPr>
            <w:tcW w:w="1559" w:type="dxa"/>
            <w:vAlign w:val="center"/>
          </w:tcPr>
          <w:p w:rsidR="00562874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1418" w:type="dxa"/>
          </w:tcPr>
          <w:p w:rsidR="00562874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  <w:tc>
          <w:tcPr>
            <w:tcW w:w="1365" w:type="dxa"/>
            <w:vAlign w:val="center"/>
          </w:tcPr>
          <w:p w:rsidR="00562874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601" w:type="dxa"/>
            <w:vAlign w:val="center"/>
          </w:tcPr>
          <w:p w:rsidR="0027278C" w:rsidRPr="00E909E5" w:rsidRDefault="003D70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559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</w:t>
            </w:r>
          </w:p>
        </w:tc>
        <w:tc>
          <w:tcPr>
            <w:tcW w:w="1418" w:type="dxa"/>
          </w:tcPr>
          <w:p w:rsidR="0027278C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1365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</w:tr>
      <w:tr w:rsidR="00562874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62874" w:rsidRPr="00562874" w:rsidRDefault="0056287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562874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01" w:type="dxa"/>
            <w:vAlign w:val="center"/>
          </w:tcPr>
          <w:p w:rsidR="00562874" w:rsidRPr="00562874" w:rsidRDefault="003D706A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559" w:type="dxa"/>
            <w:vAlign w:val="center"/>
          </w:tcPr>
          <w:p w:rsidR="00562874" w:rsidRPr="00562874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418" w:type="dxa"/>
          </w:tcPr>
          <w:p w:rsidR="00562874" w:rsidRPr="00562874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1365" w:type="dxa"/>
            <w:vAlign w:val="center"/>
          </w:tcPr>
          <w:p w:rsidR="00562874" w:rsidRPr="00562874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6022D1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524,2</w:t>
            </w:r>
          </w:p>
        </w:tc>
        <w:tc>
          <w:tcPr>
            <w:tcW w:w="1559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376,0</w:t>
            </w:r>
          </w:p>
        </w:tc>
        <w:tc>
          <w:tcPr>
            <w:tcW w:w="1418" w:type="dxa"/>
          </w:tcPr>
          <w:p w:rsidR="0027278C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376,0</w:t>
            </w:r>
          </w:p>
        </w:tc>
        <w:tc>
          <w:tcPr>
            <w:tcW w:w="1365" w:type="dxa"/>
            <w:vAlign w:val="center"/>
          </w:tcPr>
          <w:p w:rsidR="0027278C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376,0</w:t>
            </w:r>
          </w:p>
        </w:tc>
      </w:tr>
      <w:tr w:rsidR="0027278C" w:rsidRPr="00E909E5" w:rsidTr="002611E5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601" w:type="dxa"/>
            <w:vAlign w:val="center"/>
          </w:tcPr>
          <w:p w:rsidR="0027278C" w:rsidRPr="00A549B6" w:rsidRDefault="003D70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518,1</w:t>
            </w:r>
          </w:p>
        </w:tc>
        <w:tc>
          <w:tcPr>
            <w:tcW w:w="1559" w:type="dxa"/>
            <w:vAlign w:val="center"/>
          </w:tcPr>
          <w:p w:rsidR="0027278C" w:rsidRPr="00E247EF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370,0</w:t>
            </w:r>
          </w:p>
        </w:tc>
        <w:tc>
          <w:tcPr>
            <w:tcW w:w="1418" w:type="dxa"/>
            <w:vAlign w:val="center"/>
          </w:tcPr>
          <w:p w:rsidR="0027278C" w:rsidRPr="00E247EF" w:rsidRDefault="006022D1" w:rsidP="0026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370,0</w:t>
            </w:r>
          </w:p>
        </w:tc>
        <w:tc>
          <w:tcPr>
            <w:tcW w:w="1365" w:type="dxa"/>
            <w:vAlign w:val="center"/>
          </w:tcPr>
          <w:p w:rsidR="0027278C" w:rsidRPr="00E247EF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370,0</w:t>
            </w:r>
          </w:p>
        </w:tc>
      </w:tr>
      <w:tr w:rsidR="005A4F7A" w:rsidRPr="00E909E5" w:rsidTr="00425910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01" w:type="dxa"/>
            <w:vAlign w:val="center"/>
          </w:tcPr>
          <w:p w:rsidR="005A4F7A" w:rsidRPr="005A4F7A" w:rsidRDefault="003D706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vAlign w:val="center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418" w:type="dxa"/>
            <w:vAlign w:val="center"/>
          </w:tcPr>
          <w:p w:rsidR="005A4F7A" w:rsidRPr="005A4F7A" w:rsidRDefault="006022D1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  <w:tc>
          <w:tcPr>
            <w:tcW w:w="1365" w:type="dxa"/>
            <w:vAlign w:val="center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6,0</w:t>
            </w:r>
          </w:p>
        </w:tc>
      </w:tr>
      <w:tr w:rsidR="005A4F7A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3D706A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01" w:type="dxa"/>
            <w:vAlign w:val="center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</w:t>
            </w:r>
          </w:p>
        </w:tc>
        <w:tc>
          <w:tcPr>
            <w:tcW w:w="1559" w:type="dxa"/>
            <w:vAlign w:val="center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601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13 003,0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12 959,1</w:t>
            </w:r>
          </w:p>
        </w:tc>
        <w:tc>
          <w:tcPr>
            <w:tcW w:w="1418" w:type="dxa"/>
          </w:tcPr>
          <w:p w:rsidR="005A4F7A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10 639,2</w:t>
            </w:r>
          </w:p>
        </w:tc>
        <w:tc>
          <w:tcPr>
            <w:tcW w:w="1365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10 743,5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CB67E2" w:rsidRDefault="005A4F7A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601" w:type="dxa"/>
            <w:vAlign w:val="center"/>
          </w:tcPr>
          <w:p w:rsidR="005A4F7A" w:rsidRPr="00E909E5" w:rsidRDefault="006022D1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11 589,6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10 719,7</w:t>
            </w:r>
          </w:p>
        </w:tc>
        <w:tc>
          <w:tcPr>
            <w:tcW w:w="1418" w:type="dxa"/>
            <w:vAlign w:val="center"/>
          </w:tcPr>
          <w:p w:rsidR="005A4F7A" w:rsidRDefault="006022D1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10 369,2</w:t>
            </w:r>
          </w:p>
        </w:tc>
        <w:tc>
          <w:tcPr>
            <w:tcW w:w="1365" w:type="dxa"/>
            <w:vAlign w:val="center"/>
          </w:tcPr>
          <w:p w:rsidR="005A4F7A" w:rsidRDefault="006022D1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10 473,5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601" w:type="dxa"/>
            <w:vAlign w:val="center"/>
          </w:tcPr>
          <w:p w:rsidR="005A4F7A" w:rsidRDefault="009F031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1 969,4</w:t>
            </w:r>
          </w:p>
        </w:tc>
        <w:tc>
          <w:tcPr>
            <w:tcW w:w="1418" w:type="dxa"/>
            <w:vAlign w:val="center"/>
          </w:tcPr>
          <w:p w:rsidR="005A4F7A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601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257,0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  <w:tc>
          <w:tcPr>
            <w:tcW w:w="1418" w:type="dxa"/>
            <w:vAlign w:val="center"/>
          </w:tcPr>
          <w:p w:rsidR="005A4F7A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  <w:tc>
          <w:tcPr>
            <w:tcW w:w="1365" w:type="dxa"/>
            <w:vAlign w:val="center"/>
          </w:tcPr>
          <w:p w:rsidR="005A4F7A" w:rsidRPr="00E909E5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</w:t>
            </w:r>
          </w:p>
        </w:tc>
      </w:tr>
      <w:tr w:rsidR="005A4F7A" w:rsidRPr="00E909E5" w:rsidTr="00E247EF">
        <w:trPr>
          <w:trHeight w:val="449"/>
        </w:trPr>
        <w:tc>
          <w:tcPr>
            <w:tcW w:w="4319" w:type="dxa"/>
            <w:vAlign w:val="center"/>
          </w:tcPr>
          <w:p w:rsidR="005A4F7A" w:rsidRPr="00E909E5" w:rsidRDefault="005A4F7A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601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1 156,4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5A4F7A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265"/>
        </w:trPr>
        <w:tc>
          <w:tcPr>
            <w:tcW w:w="4319" w:type="dxa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601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14 290,2</w:t>
            </w:r>
          </w:p>
        </w:tc>
        <w:tc>
          <w:tcPr>
            <w:tcW w:w="1559" w:type="dxa"/>
            <w:vAlign w:val="center"/>
          </w:tcPr>
          <w:p w:rsidR="005A4F7A" w:rsidRPr="00E909E5" w:rsidRDefault="006022D1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14 127,1</w:t>
            </w:r>
          </w:p>
        </w:tc>
        <w:tc>
          <w:tcPr>
            <w:tcW w:w="1418" w:type="dxa"/>
            <w:vAlign w:val="center"/>
          </w:tcPr>
          <w:p w:rsidR="005A4F7A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11 822,2</w:t>
            </w:r>
          </w:p>
        </w:tc>
        <w:tc>
          <w:tcPr>
            <w:tcW w:w="1365" w:type="dxa"/>
            <w:vAlign w:val="center"/>
          </w:tcPr>
          <w:p w:rsidR="005A4F7A" w:rsidRPr="00E909E5" w:rsidRDefault="006022D1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11 938,5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2868" w:rsidRPr="00DD2868" w:rsidRDefault="003F3459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="00DD2868" w:rsidRPr="00DD2868">
        <w:rPr>
          <w:rFonts w:ascii="Times New Roman" w:hAnsi="Times New Roman" w:cs="Times New Roman"/>
          <w:color w:val="auto"/>
        </w:rPr>
        <w:t xml:space="preserve">величение </w:t>
      </w:r>
      <w:r w:rsidR="00DD2868" w:rsidRPr="0069399F">
        <w:rPr>
          <w:rFonts w:ascii="Times New Roman" w:hAnsi="Times New Roman" w:cs="Times New Roman"/>
          <w:b/>
          <w:color w:val="auto"/>
        </w:rPr>
        <w:t>налоговых доходов</w:t>
      </w:r>
      <w:r w:rsidR="00DD2868" w:rsidRPr="00DD2868">
        <w:rPr>
          <w:rFonts w:ascii="Times New Roman" w:hAnsi="Times New Roman" w:cs="Times New Roman"/>
          <w:color w:val="auto"/>
        </w:rPr>
        <w:t xml:space="preserve">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по сравнению с 201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 годом </w:t>
      </w:r>
      <w:r>
        <w:rPr>
          <w:rFonts w:ascii="Times New Roman" w:hAnsi="Times New Roman" w:cs="Times New Roman"/>
          <w:color w:val="auto"/>
        </w:rPr>
        <w:t xml:space="preserve">планируется </w:t>
      </w:r>
      <w:r w:rsidR="00DD2868" w:rsidRPr="00DD2868">
        <w:rPr>
          <w:rFonts w:ascii="Times New Roman" w:hAnsi="Times New Roman" w:cs="Times New Roman"/>
          <w:color w:val="auto"/>
        </w:rPr>
        <w:t xml:space="preserve">на </w:t>
      </w:r>
      <w:r w:rsidR="007C7998">
        <w:rPr>
          <w:rFonts w:ascii="Times New Roman" w:hAnsi="Times New Roman" w:cs="Times New Roman"/>
          <w:color w:val="auto"/>
        </w:rPr>
        <w:t>2</w:t>
      </w:r>
      <w:r w:rsidR="00A45E8E">
        <w:rPr>
          <w:rFonts w:ascii="Times New Roman" w:hAnsi="Times New Roman" w:cs="Times New Roman"/>
          <w:color w:val="auto"/>
        </w:rPr>
        <w:t>9</w:t>
      </w:r>
      <w:r w:rsidR="007C7998">
        <w:rPr>
          <w:rFonts w:ascii="Times New Roman" w:hAnsi="Times New Roman" w:cs="Times New Roman"/>
          <w:color w:val="auto"/>
        </w:rPr>
        <w:t>,</w:t>
      </w:r>
      <w:r w:rsidR="00A45E8E">
        <w:rPr>
          <w:rFonts w:ascii="Times New Roman" w:hAnsi="Times New Roman" w:cs="Times New Roman"/>
          <w:color w:val="auto"/>
        </w:rPr>
        <w:t>0</w:t>
      </w:r>
      <w:r w:rsidR="00DD2868" w:rsidRPr="00DD2868">
        <w:rPr>
          <w:rFonts w:ascii="Times New Roman" w:hAnsi="Times New Roman" w:cs="Times New Roman"/>
          <w:color w:val="auto"/>
        </w:rPr>
        <w:t xml:space="preserve"> тыс.</w:t>
      </w:r>
      <w:r w:rsidR="00DD2868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>
        <w:rPr>
          <w:rFonts w:ascii="Times New Roman" w:hAnsi="Times New Roman" w:cs="Times New Roman"/>
          <w:color w:val="auto"/>
        </w:rPr>
        <w:t>(+</w:t>
      </w:r>
      <w:r w:rsidR="00A45E8E">
        <w:rPr>
          <w:rFonts w:ascii="Times New Roman" w:hAnsi="Times New Roman" w:cs="Times New Roman"/>
          <w:color w:val="auto"/>
        </w:rPr>
        <w:t>3,8</w:t>
      </w:r>
      <w:r w:rsidR="00DD2868" w:rsidRPr="00DD2868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="00DD2868" w:rsidRPr="00DD2868">
        <w:rPr>
          <w:rFonts w:ascii="Times New Roman" w:hAnsi="Times New Roman" w:cs="Times New Roman"/>
          <w:color w:val="auto"/>
        </w:rPr>
        <w:t xml:space="preserve">.  </w:t>
      </w:r>
      <w:r w:rsidR="00766241">
        <w:rPr>
          <w:rFonts w:ascii="Times New Roman" w:hAnsi="Times New Roman" w:cs="Times New Roman"/>
          <w:color w:val="auto"/>
        </w:rPr>
        <w:t>Прогноз поступлений по н</w:t>
      </w:r>
      <w:r w:rsidR="00DD2868" w:rsidRPr="00DD2868">
        <w:rPr>
          <w:rFonts w:ascii="Times New Roman" w:hAnsi="Times New Roman" w:cs="Times New Roman"/>
          <w:color w:val="auto"/>
        </w:rPr>
        <w:t>алоговы</w:t>
      </w:r>
      <w:r w:rsidR="00766241">
        <w:rPr>
          <w:rFonts w:ascii="Times New Roman" w:hAnsi="Times New Roman" w:cs="Times New Roman"/>
          <w:color w:val="auto"/>
        </w:rPr>
        <w:t>м</w:t>
      </w:r>
      <w:r w:rsidR="00DD2868" w:rsidRPr="00DD2868">
        <w:rPr>
          <w:rFonts w:ascii="Times New Roman" w:hAnsi="Times New Roman" w:cs="Times New Roman"/>
          <w:color w:val="auto"/>
        </w:rPr>
        <w:t xml:space="preserve">  доход</w:t>
      </w:r>
      <w:r w:rsidR="00766241">
        <w:rPr>
          <w:rFonts w:ascii="Times New Roman" w:hAnsi="Times New Roman" w:cs="Times New Roman"/>
          <w:color w:val="auto"/>
        </w:rPr>
        <w:t>ам</w:t>
      </w:r>
      <w:r w:rsidR="00DD2868" w:rsidRPr="00DD2868">
        <w:rPr>
          <w:rFonts w:ascii="Times New Roman" w:hAnsi="Times New Roman" w:cs="Times New Roman"/>
          <w:color w:val="auto"/>
        </w:rPr>
        <w:t xml:space="preserve">  бюджета в 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 году </w:t>
      </w:r>
      <w:r w:rsidR="00766241">
        <w:rPr>
          <w:rFonts w:ascii="Times New Roman" w:hAnsi="Times New Roman" w:cs="Times New Roman"/>
          <w:color w:val="auto"/>
        </w:rPr>
        <w:t>составит</w:t>
      </w:r>
      <w:r w:rsidR="00DD2868" w:rsidRPr="00DD2868">
        <w:rPr>
          <w:rFonts w:ascii="Times New Roman" w:hAnsi="Times New Roman" w:cs="Times New Roman"/>
          <w:color w:val="auto"/>
        </w:rPr>
        <w:t xml:space="preserve"> в сумме </w:t>
      </w:r>
      <w:r w:rsidR="00A45E8E">
        <w:rPr>
          <w:rFonts w:ascii="Times New Roman" w:hAnsi="Times New Roman" w:cs="Times New Roman"/>
          <w:color w:val="auto"/>
        </w:rPr>
        <w:t>792,0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 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 w:rsidR="00A45E8E">
        <w:rPr>
          <w:rFonts w:ascii="Times New Roman" w:hAnsi="Times New Roman" w:cs="Times New Roman"/>
          <w:color w:val="auto"/>
        </w:rPr>
        <w:t>5,6</w:t>
      </w:r>
      <w:r w:rsidR="00DD2868" w:rsidRPr="00DD2868">
        <w:rPr>
          <w:rFonts w:ascii="Times New Roman" w:hAnsi="Times New Roman" w:cs="Times New Roman"/>
          <w:color w:val="auto"/>
        </w:rPr>
        <w:t xml:space="preserve">% от общей суммы доходов. Основными доходными источниками бюджета </w:t>
      </w:r>
      <w:r w:rsidR="006022D1" w:rsidRPr="006022D1">
        <w:rPr>
          <w:rFonts w:ascii="Times New Roman" w:hAnsi="Times New Roman" w:cs="Times New Roman"/>
          <w:color w:val="auto"/>
        </w:rPr>
        <w:t>Радищевского</w:t>
      </w:r>
      <w:r w:rsidR="007C7998" w:rsidRPr="007C7998">
        <w:rPr>
          <w:rFonts w:ascii="Times New Roman" w:hAnsi="Times New Roman" w:cs="Times New Roman"/>
          <w:color w:val="auto"/>
        </w:rPr>
        <w:t xml:space="preserve"> ГП</w:t>
      </w:r>
      <w:r w:rsidR="007C7998"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в составе налоговых доходов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остаются поступления </w:t>
      </w:r>
      <w:r w:rsidR="00B24B1A">
        <w:rPr>
          <w:rFonts w:ascii="Times New Roman" w:hAnsi="Times New Roman" w:cs="Times New Roman"/>
          <w:color w:val="auto"/>
        </w:rPr>
        <w:t xml:space="preserve">по </w:t>
      </w:r>
      <w:r w:rsidR="00DD2868">
        <w:rPr>
          <w:rFonts w:ascii="Times New Roman" w:hAnsi="Times New Roman" w:cs="Times New Roman"/>
          <w:color w:val="auto"/>
        </w:rPr>
        <w:t>налогу на доходы физических ли</w:t>
      </w:r>
      <w:r w:rsidR="00B24B1A">
        <w:rPr>
          <w:rFonts w:ascii="Times New Roman" w:hAnsi="Times New Roman" w:cs="Times New Roman"/>
          <w:color w:val="auto"/>
        </w:rPr>
        <w:t>ц и</w:t>
      </w:r>
      <w:r w:rsidR="00B24B1A" w:rsidRPr="00B24B1A">
        <w:rPr>
          <w:rFonts w:ascii="Times New Roman" w:hAnsi="Times New Roman" w:cs="Times New Roman"/>
          <w:color w:val="auto"/>
        </w:rPr>
        <w:t xml:space="preserve"> </w:t>
      </w:r>
      <w:r w:rsidR="00B24B1A" w:rsidRPr="00DD2868">
        <w:rPr>
          <w:rFonts w:ascii="Times New Roman" w:hAnsi="Times New Roman" w:cs="Times New Roman"/>
          <w:color w:val="auto"/>
        </w:rPr>
        <w:t>акцизам по подакцизным товарам</w:t>
      </w:r>
      <w:r w:rsidR="00DD2868" w:rsidRPr="00DD2868">
        <w:rPr>
          <w:rFonts w:ascii="Times New Roman" w:hAnsi="Times New Roman" w:cs="Times New Roman"/>
          <w:color w:val="auto"/>
        </w:rPr>
        <w:t>, доля которых состави</w:t>
      </w:r>
      <w:r w:rsidR="007C7998">
        <w:rPr>
          <w:rFonts w:ascii="Times New Roman" w:hAnsi="Times New Roman" w:cs="Times New Roman"/>
          <w:color w:val="auto"/>
        </w:rPr>
        <w:t>т</w:t>
      </w:r>
      <w:r w:rsidR="00DD2868" w:rsidRPr="00DD2868">
        <w:rPr>
          <w:rFonts w:ascii="Times New Roman" w:hAnsi="Times New Roman" w:cs="Times New Roman"/>
          <w:color w:val="auto"/>
        </w:rPr>
        <w:t xml:space="preserve"> </w:t>
      </w:r>
      <w:r w:rsidR="00A45E8E">
        <w:rPr>
          <w:rFonts w:ascii="Times New Roman" w:hAnsi="Times New Roman" w:cs="Times New Roman"/>
          <w:color w:val="auto"/>
        </w:rPr>
        <w:t>44,6</w:t>
      </w:r>
      <w:r w:rsidR="00DD2868" w:rsidRPr="00DD2868">
        <w:rPr>
          <w:rFonts w:ascii="Times New Roman" w:hAnsi="Times New Roman" w:cs="Times New Roman"/>
          <w:color w:val="auto"/>
        </w:rPr>
        <w:t xml:space="preserve">% и </w:t>
      </w:r>
      <w:r w:rsidR="00A45E8E">
        <w:rPr>
          <w:rFonts w:ascii="Times New Roman" w:hAnsi="Times New Roman" w:cs="Times New Roman"/>
          <w:color w:val="auto"/>
        </w:rPr>
        <w:t>41,9</w:t>
      </w:r>
      <w:r w:rsidR="00DD2868" w:rsidRPr="00DD2868">
        <w:rPr>
          <w:rFonts w:ascii="Times New Roman" w:hAnsi="Times New Roman" w:cs="Times New Roman"/>
          <w:color w:val="auto"/>
        </w:rPr>
        <w:t>% в общей сумме налоговых доходов.</w:t>
      </w:r>
    </w:p>
    <w:p w:rsidR="00D83321" w:rsidRPr="00D83321" w:rsidRDefault="00B24B1A" w:rsidP="00D83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п</w:t>
      </w:r>
      <w:r w:rsidR="00D83321" w:rsidRPr="00D83321">
        <w:rPr>
          <w:rFonts w:ascii="Times New Roman" w:hAnsi="Times New Roman"/>
          <w:sz w:val="24"/>
          <w:szCs w:val="24"/>
        </w:rPr>
        <w:t>оступлений</w:t>
      </w:r>
      <w:r w:rsidR="00D83321" w:rsidRPr="00D83321">
        <w:rPr>
          <w:rFonts w:ascii="Times New Roman" w:hAnsi="Times New Roman"/>
          <w:b/>
          <w:sz w:val="24"/>
          <w:szCs w:val="24"/>
        </w:rPr>
        <w:t xml:space="preserve"> по налогу на доходы физических лиц</w:t>
      </w:r>
      <w:r w:rsidR="00D83321" w:rsidRPr="00D83321">
        <w:rPr>
          <w:rFonts w:ascii="Times New Roman" w:hAnsi="Times New Roman"/>
          <w:sz w:val="24"/>
          <w:szCs w:val="24"/>
        </w:rPr>
        <w:t xml:space="preserve"> п</w:t>
      </w:r>
      <w:r w:rsidR="00766241">
        <w:rPr>
          <w:rFonts w:ascii="Times New Roman" w:hAnsi="Times New Roman"/>
          <w:sz w:val="24"/>
          <w:szCs w:val="24"/>
        </w:rPr>
        <w:t>ланир</w:t>
      </w:r>
      <w:r w:rsidR="00D83321" w:rsidRPr="00D83321">
        <w:rPr>
          <w:rFonts w:ascii="Times New Roman" w:hAnsi="Times New Roman"/>
          <w:sz w:val="24"/>
          <w:szCs w:val="24"/>
        </w:rPr>
        <w:t>уется в 201</w:t>
      </w:r>
      <w:r w:rsidR="00D83321">
        <w:rPr>
          <w:rFonts w:ascii="Times New Roman" w:hAnsi="Times New Roman"/>
          <w:sz w:val="24"/>
          <w:szCs w:val="24"/>
        </w:rPr>
        <w:t>9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в сумме</w:t>
      </w:r>
      <w:r w:rsidR="00D83321" w:rsidRPr="00D83321">
        <w:rPr>
          <w:rFonts w:ascii="Times New Roman" w:hAnsi="Times New Roman"/>
          <w:sz w:val="24"/>
          <w:szCs w:val="24"/>
        </w:rPr>
        <w:t xml:space="preserve"> </w:t>
      </w:r>
      <w:r w:rsidR="00A45E8E">
        <w:rPr>
          <w:rFonts w:ascii="Times New Roman" w:hAnsi="Times New Roman"/>
          <w:sz w:val="24"/>
          <w:szCs w:val="24"/>
        </w:rPr>
        <w:t>353,0</w:t>
      </w:r>
      <w:r w:rsidR="00D83321" w:rsidRPr="00D83321">
        <w:rPr>
          <w:rFonts w:ascii="Times New Roman" w:hAnsi="Times New Roman"/>
          <w:sz w:val="24"/>
          <w:szCs w:val="24"/>
        </w:rPr>
        <w:t xml:space="preserve"> тыс.</w:t>
      </w:r>
      <w:r w:rsidR="00D83321">
        <w:rPr>
          <w:rFonts w:ascii="Times New Roman" w:hAnsi="Times New Roman"/>
          <w:sz w:val="24"/>
          <w:szCs w:val="24"/>
        </w:rPr>
        <w:t xml:space="preserve"> </w:t>
      </w:r>
      <w:r w:rsidR="00D83321" w:rsidRPr="00D83321">
        <w:rPr>
          <w:rFonts w:ascii="Times New Roman" w:hAnsi="Times New Roman"/>
          <w:sz w:val="24"/>
          <w:szCs w:val="24"/>
        </w:rPr>
        <w:t>руб</w:t>
      </w:r>
      <w:r w:rsidR="00D83321">
        <w:rPr>
          <w:rFonts w:ascii="Times New Roman" w:hAnsi="Times New Roman"/>
          <w:sz w:val="24"/>
          <w:szCs w:val="24"/>
        </w:rPr>
        <w:t>лей</w:t>
      </w:r>
      <w:r w:rsidR="00D83321" w:rsidRPr="00D83321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A45E8E">
        <w:rPr>
          <w:rFonts w:ascii="Times New Roman" w:hAnsi="Times New Roman"/>
          <w:sz w:val="24"/>
          <w:szCs w:val="24"/>
        </w:rPr>
        <w:t>-</w:t>
      </w:r>
      <w:r w:rsidR="007C7998">
        <w:rPr>
          <w:rFonts w:ascii="Times New Roman" w:hAnsi="Times New Roman"/>
          <w:sz w:val="24"/>
          <w:szCs w:val="24"/>
        </w:rPr>
        <w:t>3</w:t>
      </w:r>
      <w:r w:rsidR="00A45E8E">
        <w:rPr>
          <w:rFonts w:ascii="Times New Roman" w:hAnsi="Times New Roman"/>
          <w:sz w:val="24"/>
          <w:szCs w:val="24"/>
        </w:rPr>
        <w:t>,1</w:t>
      </w:r>
      <w:r w:rsidR="00D83321" w:rsidRPr="00D83321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="00500A7C">
        <w:rPr>
          <w:rFonts w:ascii="Times New Roman" w:hAnsi="Times New Roman"/>
          <w:sz w:val="24"/>
          <w:szCs w:val="24"/>
        </w:rPr>
        <w:t xml:space="preserve"> </w:t>
      </w:r>
      <w:r w:rsidR="00A45E8E">
        <w:rPr>
          <w:rFonts w:ascii="Times New Roman" w:hAnsi="Times New Roman"/>
          <w:sz w:val="24"/>
          <w:szCs w:val="24"/>
        </w:rPr>
        <w:t>мен</w:t>
      </w:r>
      <w:r w:rsidR="00500A7C">
        <w:rPr>
          <w:rFonts w:ascii="Times New Roman" w:hAnsi="Times New Roman"/>
          <w:sz w:val="24"/>
          <w:szCs w:val="24"/>
        </w:rPr>
        <w:t>ьше</w:t>
      </w:r>
      <w:r w:rsidR="00D83321" w:rsidRPr="00D83321">
        <w:rPr>
          <w:rFonts w:ascii="Times New Roman" w:hAnsi="Times New Roman"/>
          <w:sz w:val="24"/>
          <w:szCs w:val="24"/>
        </w:rPr>
        <w:t xml:space="preserve"> по отношению к 201</w:t>
      </w:r>
      <w:r w:rsidR="00D83321">
        <w:rPr>
          <w:rFonts w:ascii="Times New Roman" w:hAnsi="Times New Roman"/>
          <w:sz w:val="24"/>
          <w:szCs w:val="24"/>
        </w:rPr>
        <w:t>8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году.</w:t>
      </w:r>
      <w:r w:rsidR="00D83321" w:rsidRPr="00D8332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83321" w:rsidRPr="00D83321" w:rsidRDefault="00A815D7" w:rsidP="00D83321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="007011FA" w:rsidRPr="00D83321">
        <w:rPr>
          <w:rFonts w:ascii="Times New Roman" w:hAnsi="Times New Roman" w:cs="Times New Roman"/>
          <w:color w:val="auto"/>
        </w:rPr>
        <w:t xml:space="preserve"> 201</w:t>
      </w:r>
      <w:r w:rsidR="007011FA">
        <w:rPr>
          <w:rFonts w:ascii="Times New Roman" w:hAnsi="Times New Roman" w:cs="Times New Roman"/>
          <w:color w:val="auto"/>
        </w:rPr>
        <w:t>9</w:t>
      </w:r>
      <w:r w:rsidR="007011FA" w:rsidRPr="00D83321">
        <w:rPr>
          <w:rFonts w:ascii="Times New Roman" w:hAnsi="Times New Roman" w:cs="Times New Roman"/>
          <w:color w:val="auto"/>
        </w:rPr>
        <w:t xml:space="preserve"> году </w:t>
      </w:r>
      <w:r w:rsidR="00D83321" w:rsidRPr="00D83321">
        <w:rPr>
          <w:rFonts w:ascii="Times New Roman" w:hAnsi="Times New Roman" w:cs="Times New Roman"/>
          <w:color w:val="auto"/>
        </w:rPr>
        <w:t xml:space="preserve">планируется увеличение поступлений от </w:t>
      </w:r>
      <w:r w:rsidR="00500A7C" w:rsidRPr="00D83321">
        <w:rPr>
          <w:rFonts w:ascii="Times New Roman" w:hAnsi="Times New Roman" w:cs="Times New Roman"/>
          <w:b/>
          <w:color w:val="auto"/>
        </w:rPr>
        <w:t xml:space="preserve">акцизов </w:t>
      </w:r>
      <w:r w:rsidR="00500A7C" w:rsidRPr="00856E70">
        <w:rPr>
          <w:rFonts w:ascii="Times New Roman" w:hAnsi="Times New Roman"/>
          <w:b/>
          <w:color w:val="auto"/>
        </w:rPr>
        <w:t>по подакцизным товарам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, </w:t>
      </w:r>
      <w:r w:rsidR="00520425">
        <w:rPr>
          <w:rFonts w:ascii="Times New Roman" w:hAnsi="Times New Roman" w:cs="Times New Roman"/>
          <w:color w:val="auto"/>
        </w:rPr>
        <w:t>производимых</w:t>
      </w:r>
      <w:r w:rsidR="00D83321" w:rsidRPr="00D83321">
        <w:rPr>
          <w:rFonts w:ascii="Times New Roman" w:hAnsi="Times New Roman" w:cs="Times New Roman"/>
          <w:color w:val="auto"/>
        </w:rPr>
        <w:t xml:space="preserve"> на территории Российской Федерации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 xml:space="preserve">на </w:t>
      </w:r>
      <w:r w:rsidR="00A45E8E">
        <w:rPr>
          <w:rFonts w:ascii="Times New Roman" w:hAnsi="Times New Roman" w:cs="Times New Roman"/>
          <w:color w:val="auto"/>
        </w:rPr>
        <w:t>36,4</w:t>
      </w:r>
      <w:r w:rsidR="00D83321" w:rsidRPr="00D83321">
        <w:rPr>
          <w:rFonts w:ascii="Times New Roman" w:hAnsi="Times New Roman" w:cs="Times New Roman"/>
          <w:color w:val="auto"/>
        </w:rPr>
        <w:t xml:space="preserve"> тыс.</w:t>
      </w:r>
      <w:r w:rsidR="00D83321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руб</w:t>
      </w:r>
      <w:r w:rsidR="00D83321">
        <w:rPr>
          <w:rFonts w:ascii="Times New Roman" w:hAnsi="Times New Roman" w:cs="Times New Roman"/>
          <w:color w:val="auto"/>
        </w:rPr>
        <w:t>лей</w:t>
      </w:r>
      <w:r w:rsidR="00D83321" w:rsidRPr="00D83321">
        <w:rPr>
          <w:rFonts w:ascii="Times New Roman" w:hAnsi="Times New Roman" w:cs="Times New Roman"/>
          <w:color w:val="auto"/>
        </w:rPr>
        <w:t xml:space="preserve">, или </w:t>
      </w:r>
      <w:r w:rsidR="003F3459">
        <w:rPr>
          <w:rFonts w:ascii="Times New Roman" w:hAnsi="Times New Roman" w:cs="Times New Roman"/>
          <w:color w:val="auto"/>
        </w:rPr>
        <w:t>(+</w:t>
      </w:r>
      <w:r w:rsidR="007C7998">
        <w:rPr>
          <w:rFonts w:ascii="Times New Roman" w:hAnsi="Times New Roman" w:cs="Times New Roman"/>
          <w:color w:val="auto"/>
        </w:rPr>
        <w:t>12,</w:t>
      </w:r>
      <w:r w:rsidR="00A45E8E">
        <w:rPr>
          <w:rFonts w:ascii="Times New Roman" w:hAnsi="Times New Roman" w:cs="Times New Roman"/>
          <w:color w:val="auto"/>
        </w:rPr>
        <w:t>3</w:t>
      </w:r>
      <w:r w:rsidR="00D83321" w:rsidRPr="00D83321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="00500A7C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по отношению к 201</w:t>
      </w:r>
      <w:r w:rsidR="00D83321">
        <w:rPr>
          <w:rFonts w:ascii="Times New Roman" w:hAnsi="Times New Roman" w:cs="Times New Roman"/>
          <w:color w:val="auto"/>
        </w:rPr>
        <w:t>8</w:t>
      </w:r>
      <w:r w:rsidR="00D83321" w:rsidRPr="00D83321">
        <w:rPr>
          <w:rFonts w:ascii="Times New Roman" w:hAnsi="Times New Roman" w:cs="Times New Roman"/>
          <w:color w:val="auto"/>
        </w:rPr>
        <w:t xml:space="preserve"> году. </w:t>
      </w:r>
    </w:p>
    <w:p w:rsidR="00E11BEA" w:rsidRDefault="00464FD0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Налог на имущество физических лиц и з</w:t>
      </w:r>
      <w:r w:rsidR="00E11BEA" w:rsidRPr="00E11BEA">
        <w:rPr>
          <w:rFonts w:ascii="Times New Roman" w:hAnsi="Times New Roman" w:cs="Times New Roman"/>
          <w:b/>
          <w:color w:val="auto"/>
        </w:rPr>
        <w:t>емельн</w:t>
      </w:r>
      <w:r w:rsidR="00A815D7">
        <w:rPr>
          <w:rFonts w:ascii="Times New Roman" w:hAnsi="Times New Roman" w:cs="Times New Roman"/>
          <w:b/>
          <w:color w:val="auto"/>
        </w:rPr>
        <w:t>ый на</w:t>
      </w:r>
      <w:r w:rsidR="00E11BEA" w:rsidRPr="00E11BEA">
        <w:rPr>
          <w:rFonts w:ascii="Times New Roman" w:hAnsi="Times New Roman" w:cs="Times New Roman"/>
          <w:b/>
          <w:color w:val="auto"/>
        </w:rPr>
        <w:t>лог</w:t>
      </w:r>
      <w:r w:rsidR="00E11BEA" w:rsidRPr="00E11BEA">
        <w:rPr>
          <w:rFonts w:ascii="Times New Roman" w:hAnsi="Times New Roman" w:cs="Times New Roman"/>
          <w:color w:val="auto"/>
        </w:rPr>
        <w:t xml:space="preserve"> </w:t>
      </w:r>
      <w:r w:rsidR="00A815D7">
        <w:rPr>
          <w:rFonts w:ascii="Times New Roman" w:hAnsi="Times New Roman" w:cs="Times New Roman"/>
          <w:color w:val="auto"/>
        </w:rPr>
        <w:t>в</w:t>
      </w:r>
      <w:r w:rsidR="00E11BEA" w:rsidRPr="00E11BEA">
        <w:rPr>
          <w:rFonts w:ascii="Times New Roman" w:hAnsi="Times New Roman" w:cs="Times New Roman"/>
          <w:color w:val="auto"/>
        </w:rPr>
        <w:t xml:space="preserve"> 201</w:t>
      </w:r>
      <w:r w:rsidR="0069399F">
        <w:rPr>
          <w:rFonts w:ascii="Times New Roman" w:hAnsi="Times New Roman" w:cs="Times New Roman"/>
          <w:color w:val="auto"/>
        </w:rPr>
        <w:t>9</w:t>
      </w:r>
      <w:r w:rsidR="00A815D7">
        <w:rPr>
          <w:rFonts w:ascii="Times New Roman" w:hAnsi="Times New Roman" w:cs="Times New Roman"/>
          <w:color w:val="auto"/>
        </w:rPr>
        <w:t xml:space="preserve"> году планируется </w:t>
      </w:r>
      <w:r>
        <w:rPr>
          <w:rFonts w:ascii="Times New Roman" w:hAnsi="Times New Roman" w:cs="Times New Roman"/>
          <w:color w:val="auto"/>
        </w:rPr>
        <w:t>к</w:t>
      </w:r>
      <w:r w:rsidR="00A815D7">
        <w:rPr>
          <w:rFonts w:ascii="Times New Roman" w:hAnsi="Times New Roman" w:cs="Times New Roman"/>
          <w:color w:val="auto"/>
        </w:rPr>
        <w:t xml:space="preserve"> уровн</w:t>
      </w:r>
      <w:r>
        <w:rPr>
          <w:rFonts w:ascii="Times New Roman" w:hAnsi="Times New Roman" w:cs="Times New Roman"/>
          <w:color w:val="auto"/>
        </w:rPr>
        <w:t>ю</w:t>
      </w:r>
      <w:r w:rsidR="00A815D7">
        <w:rPr>
          <w:rFonts w:ascii="Times New Roman" w:hAnsi="Times New Roman" w:cs="Times New Roman"/>
          <w:color w:val="auto"/>
        </w:rPr>
        <w:t xml:space="preserve"> 2018 года</w:t>
      </w:r>
      <w:r w:rsidR="00CB2112">
        <w:rPr>
          <w:rFonts w:ascii="Times New Roman" w:hAnsi="Times New Roman" w:cs="Times New Roman"/>
          <w:color w:val="auto"/>
        </w:rPr>
        <w:t xml:space="preserve"> (86,0 тыс. рублей)</w:t>
      </w:r>
      <w:r w:rsidR="00A815D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на </w:t>
      </w:r>
      <w:r w:rsidR="00A45E8E">
        <w:rPr>
          <w:rFonts w:ascii="Times New Roman" w:hAnsi="Times New Roman" w:cs="Times New Roman"/>
          <w:color w:val="auto"/>
        </w:rPr>
        <w:t>7</w:t>
      </w:r>
      <w:r w:rsidR="007C7998">
        <w:rPr>
          <w:rFonts w:ascii="Times New Roman" w:hAnsi="Times New Roman" w:cs="Times New Roman"/>
          <w:color w:val="auto"/>
        </w:rPr>
        <w:t>,0</w:t>
      </w:r>
      <w:r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тыс.</w:t>
      </w:r>
      <w:r w:rsidR="0069399F"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руб</w:t>
      </w:r>
      <w:r w:rsidR="0069399F">
        <w:rPr>
          <w:rFonts w:ascii="Times New Roman" w:hAnsi="Times New Roman" w:cs="Times New Roman"/>
          <w:color w:val="auto"/>
        </w:rPr>
        <w:t>лей</w:t>
      </w:r>
      <w:r>
        <w:rPr>
          <w:rFonts w:ascii="Times New Roman" w:hAnsi="Times New Roman" w:cs="Times New Roman"/>
          <w:color w:val="auto"/>
        </w:rPr>
        <w:t>, или (</w:t>
      </w:r>
      <w:r w:rsidR="00A45E8E">
        <w:rPr>
          <w:rFonts w:ascii="Times New Roman" w:hAnsi="Times New Roman" w:cs="Times New Roman"/>
          <w:color w:val="auto"/>
        </w:rPr>
        <w:t>+8,1</w:t>
      </w:r>
      <w:r>
        <w:rPr>
          <w:rFonts w:ascii="Times New Roman" w:hAnsi="Times New Roman" w:cs="Times New Roman"/>
          <w:color w:val="auto"/>
        </w:rPr>
        <w:t xml:space="preserve">%) </w:t>
      </w:r>
      <w:r w:rsidR="00A45E8E">
        <w:rPr>
          <w:rFonts w:ascii="Times New Roman" w:hAnsi="Times New Roman" w:cs="Times New Roman"/>
          <w:color w:val="auto"/>
        </w:rPr>
        <w:t>бол</w:t>
      </w:r>
      <w:r>
        <w:rPr>
          <w:rFonts w:ascii="Times New Roman" w:hAnsi="Times New Roman" w:cs="Times New Roman"/>
          <w:color w:val="auto"/>
        </w:rPr>
        <w:t>ьше</w:t>
      </w:r>
      <w:r w:rsidR="00A815D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Общий доход по двум налогам составит </w:t>
      </w:r>
      <w:r w:rsidR="00A45E8E">
        <w:rPr>
          <w:rFonts w:ascii="Times New Roman" w:hAnsi="Times New Roman" w:cs="Times New Roman"/>
          <w:color w:val="auto"/>
        </w:rPr>
        <w:t>93</w:t>
      </w:r>
      <w:r>
        <w:rPr>
          <w:rFonts w:ascii="Times New Roman" w:hAnsi="Times New Roman" w:cs="Times New Roman"/>
          <w:color w:val="auto"/>
        </w:rPr>
        <w:t>,0 тыс. рублей.</w:t>
      </w:r>
    </w:p>
    <w:p w:rsidR="009E4519" w:rsidRPr="00E11BEA" w:rsidRDefault="009E4519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Прогноз доходов по государственной пошлине планируется уменьшить с </w:t>
      </w:r>
      <w:r w:rsidR="00A45E8E">
        <w:rPr>
          <w:rFonts w:ascii="Times New Roman" w:hAnsi="Times New Roman" w:cs="Times New Roman"/>
          <w:color w:val="auto"/>
        </w:rPr>
        <w:t>17,0</w:t>
      </w:r>
      <w:r>
        <w:rPr>
          <w:rFonts w:ascii="Times New Roman" w:hAnsi="Times New Roman" w:cs="Times New Roman"/>
          <w:color w:val="auto"/>
        </w:rPr>
        <w:t xml:space="preserve"> тыс. рублей до </w:t>
      </w:r>
      <w:r w:rsidR="00344E98">
        <w:rPr>
          <w:rFonts w:ascii="Times New Roman" w:hAnsi="Times New Roman" w:cs="Times New Roman"/>
          <w:color w:val="auto"/>
        </w:rPr>
        <w:t>1</w:t>
      </w:r>
      <w:r w:rsidR="00A45E8E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,0 тыс. рублей по сравнению с 2018 годо</w:t>
      </w:r>
      <w:r w:rsidR="00CB2112">
        <w:rPr>
          <w:rFonts w:ascii="Times New Roman" w:hAnsi="Times New Roman" w:cs="Times New Roman"/>
          <w:color w:val="auto"/>
        </w:rPr>
        <w:t>м</w:t>
      </w:r>
      <w:r>
        <w:rPr>
          <w:rFonts w:ascii="Times New Roman" w:hAnsi="Times New Roman" w:cs="Times New Roman"/>
          <w:color w:val="auto"/>
        </w:rPr>
        <w:t>.</w:t>
      </w:r>
    </w:p>
    <w:p w:rsidR="00A815D7" w:rsidRPr="00A815D7" w:rsidRDefault="00A815D7" w:rsidP="00A815D7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A815D7">
        <w:rPr>
          <w:rFonts w:ascii="Times New Roman" w:hAnsi="Times New Roman"/>
          <w:color w:val="auto"/>
        </w:rPr>
        <w:t xml:space="preserve">       </w:t>
      </w:r>
      <w:r w:rsidRPr="00A815D7">
        <w:rPr>
          <w:rFonts w:ascii="Times New Roman" w:hAnsi="Times New Roman" w:cs="Times New Roman"/>
          <w:color w:val="auto"/>
        </w:rPr>
        <w:t>Поступлени</w:t>
      </w:r>
      <w:r w:rsidR="00520425"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от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неналоговых доходов</w:t>
      </w:r>
      <w:r w:rsidRPr="002611E5">
        <w:rPr>
          <w:rFonts w:ascii="Times New Roman" w:hAnsi="Times New Roman" w:cs="Times New Roman"/>
          <w:color w:val="auto"/>
        </w:rPr>
        <w:t xml:space="preserve"> в общем объеме доходов местного бюджета в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году планируется </w:t>
      </w:r>
      <w:r w:rsidR="005257BB">
        <w:rPr>
          <w:rFonts w:ascii="Times New Roman" w:hAnsi="Times New Roman" w:cs="Times New Roman"/>
          <w:color w:val="auto"/>
        </w:rPr>
        <w:t xml:space="preserve">в сумме </w:t>
      </w:r>
      <w:r w:rsidR="00A45E8E">
        <w:rPr>
          <w:rFonts w:ascii="Times New Roman" w:hAnsi="Times New Roman" w:cs="Times New Roman"/>
          <w:color w:val="auto"/>
        </w:rPr>
        <w:t>376,0</w:t>
      </w:r>
      <w:r>
        <w:rPr>
          <w:rFonts w:ascii="Times New Roman" w:hAnsi="Times New Roman" w:cs="Times New Roman"/>
          <w:color w:val="auto"/>
        </w:rPr>
        <w:t xml:space="preserve"> тыс. рублей</w:t>
      </w:r>
      <w:r w:rsidRPr="002611E5">
        <w:rPr>
          <w:rFonts w:ascii="Times New Roman" w:hAnsi="Times New Roman" w:cs="Times New Roman"/>
          <w:color w:val="auto"/>
        </w:rPr>
        <w:t xml:space="preserve">, что </w:t>
      </w:r>
      <w:r w:rsidR="00402A8F">
        <w:rPr>
          <w:rFonts w:ascii="Times New Roman" w:hAnsi="Times New Roman" w:cs="Times New Roman"/>
          <w:color w:val="auto"/>
        </w:rPr>
        <w:t>ниж</w:t>
      </w:r>
      <w:r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уровня 201</w:t>
      </w:r>
      <w:r>
        <w:rPr>
          <w:rFonts w:ascii="Times New Roman" w:hAnsi="Times New Roman" w:cs="Times New Roman"/>
          <w:color w:val="auto"/>
        </w:rPr>
        <w:t>8</w:t>
      </w:r>
      <w:r w:rsidRPr="002611E5">
        <w:rPr>
          <w:rFonts w:ascii="Times New Roman" w:hAnsi="Times New Roman" w:cs="Times New Roman"/>
          <w:color w:val="auto"/>
        </w:rPr>
        <w:t xml:space="preserve"> года на </w:t>
      </w:r>
      <w:r w:rsidR="00A45E8E">
        <w:rPr>
          <w:rFonts w:ascii="Times New Roman" w:hAnsi="Times New Roman" w:cs="Times New Roman"/>
          <w:color w:val="auto"/>
        </w:rPr>
        <w:t>148,2</w:t>
      </w:r>
      <w:r w:rsidRPr="002611E5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2611E5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="005257BB">
        <w:rPr>
          <w:rFonts w:ascii="Times New Roman" w:hAnsi="Times New Roman" w:cs="Times New Roman"/>
          <w:color w:val="auto"/>
        </w:rPr>
        <w:t>,</w:t>
      </w:r>
      <w:r w:rsidRPr="002611E5">
        <w:rPr>
          <w:rFonts w:ascii="Times New Roman" w:hAnsi="Times New Roman" w:cs="Times New Roman"/>
          <w:color w:val="auto"/>
        </w:rPr>
        <w:t xml:space="preserve"> или </w:t>
      </w:r>
      <w:r w:rsidR="00402A8F">
        <w:rPr>
          <w:rFonts w:ascii="Times New Roman" w:hAnsi="Times New Roman" w:cs="Times New Roman"/>
          <w:color w:val="auto"/>
        </w:rPr>
        <w:t>(-</w:t>
      </w:r>
      <w:r w:rsidR="00344E98">
        <w:rPr>
          <w:rFonts w:ascii="Times New Roman" w:hAnsi="Times New Roman" w:cs="Times New Roman"/>
          <w:color w:val="auto"/>
        </w:rPr>
        <w:t>2</w:t>
      </w:r>
      <w:r w:rsidR="00A45E8E">
        <w:rPr>
          <w:rFonts w:ascii="Times New Roman" w:hAnsi="Times New Roman" w:cs="Times New Roman"/>
          <w:color w:val="auto"/>
        </w:rPr>
        <w:t>8</w:t>
      </w:r>
      <w:r w:rsidR="00344E98">
        <w:rPr>
          <w:rFonts w:ascii="Times New Roman" w:hAnsi="Times New Roman" w:cs="Times New Roman"/>
          <w:color w:val="auto"/>
        </w:rPr>
        <w:t>,</w:t>
      </w:r>
      <w:r w:rsidR="00A45E8E">
        <w:rPr>
          <w:rFonts w:ascii="Times New Roman" w:hAnsi="Times New Roman" w:cs="Times New Roman"/>
          <w:color w:val="auto"/>
        </w:rPr>
        <w:t>3</w:t>
      </w:r>
      <w:r w:rsidRPr="002611E5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Pr="002611E5">
        <w:rPr>
          <w:rFonts w:ascii="Times New Roman" w:hAnsi="Times New Roman" w:cs="Times New Roman"/>
          <w:color w:val="auto"/>
        </w:rPr>
        <w:t xml:space="preserve">. </w:t>
      </w:r>
      <w:r w:rsidR="00EF6CE5" w:rsidRPr="00A815D7">
        <w:rPr>
          <w:rFonts w:ascii="Times New Roman" w:hAnsi="Times New Roman"/>
          <w:color w:val="auto"/>
        </w:rPr>
        <w:t xml:space="preserve">Источником, формирующим долю неналоговых доходов бюджета </w:t>
      </w:r>
      <w:r w:rsidR="00EF6CE5">
        <w:rPr>
          <w:rFonts w:ascii="Times New Roman" w:hAnsi="Times New Roman"/>
          <w:color w:val="auto"/>
        </w:rPr>
        <w:t>город</w:t>
      </w:r>
      <w:r w:rsidR="00EF6CE5" w:rsidRPr="00A815D7">
        <w:rPr>
          <w:rFonts w:ascii="Times New Roman" w:hAnsi="Times New Roman"/>
          <w:color w:val="auto"/>
        </w:rPr>
        <w:t>ского поселения, являются доходы, от использования имущества, находяще</w:t>
      </w:r>
      <w:r w:rsidR="00EF6CE5">
        <w:rPr>
          <w:rFonts w:ascii="Times New Roman" w:hAnsi="Times New Roman"/>
          <w:color w:val="auto"/>
        </w:rPr>
        <w:t>го</w:t>
      </w:r>
      <w:r w:rsidR="00EF6CE5" w:rsidRPr="00A815D7">
        <w:rPr>
          <w:rFonts w:ascii="Times New Roman" w:hAnsi="Times New Roman"/>
          <w:color w:val="auto"/>
        </w:rPr>
        <w:t>ся в государственной и муниципальной собственности.</w:t>
      </w:r>
    </w:p>
    <w:p w:rsidR="00A45E8E" w:rsidRPr="002611E5" w:rsidRDefault="00A45E8E" w:rsidP="00A45E8E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 w:rsidRPr="002611E5">
        <w:rPr>
          <w:rFonts w:ascii="Times New Roman" w:hAnsi="Times New Roman" w:cs="Times New Roman"/>
          <w:color w:val="auto"/>
        </w:rPr>
        <w:t>Как</w:t>
      </w:r>
      <w:r>
        <w:rPr>
          <w:rFonts w:ascii="Times New Roman" w:hAnsi="Times New Roman" w:cs="Times New Roman"/>
          <w:color w:val="auto"/>
        </w:rPr>
        <w:t xml:space="preserve"> видно из таблицы</w:t>
      </w:r>
      <w:r w:rsidRPr="002611E5">
        <w:rPr>
          <w:rFonts w:ascii="Times New Roman" w:hAnsi="Times New Roman" w:cs="Times New Roman"/>
          <w:color w:val="auto"/>
        </w:rPr>
        <w:t xml:space="preserve">, доходная часть бюджета </w:t>
      </w:r>
      <w:r w:rsidRPr="006022D1">
        <w:rPr>
          <w:rFonts w:ascii="Times New Roman" w:hAnsi="Times New Roman" w:cs="Times New Roman"/>
          <w:color w:val="auto"/>
        </w:rPr>
        <w:t>Радищевского</w:t>
      </w:r>
      <w:r w:rsidRPr="007C7998">
        <w:rPr>
          <w:rFonts w:ascii="Times New Roman" w:hAnsi="Times New Roman" w:cs="Times New Roman"/>
          <w:color w:val="auto"/>
        </w:rPr>
        <w:t xml:space="preserve"> ГП</w:t>
      </w:r>
      <w:r>
        <w:t xml:space="preserve"> </w:t>
      </w:r>
      <w:r w:rsidRPr="002611E5">
        <w:rPr>
          <w:rFonts w:ascii="Times New Roman" w:hAnsi="Times New Roman" w:cs="Times New Roman"/>
          <w:color w:val="auto"/>
        </w:rPr>
        <w:t>на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 и </w:t>
      </w:r>
      <w:r>
        <w:rPr>
          <w:rFonts w:ascii="Times New Roman" w:hAnsi="Times New Roman" w:cs="Times New Roman"/>
          <w:color w:val="auto"/>
        </w:rPr>
        <w:t xml:space="preserve">на </w:t>
      </w:r>
      <w:r w:rsidRPr="002611E5">
        <w:rPr>
          <w:rFonts w:ascii="Times New Roman" w:hAnsi="Times New Roman" w:cs="Times New Roman"/>
          <w:color w:val="auto"/>
        </w:rPr>
        <w:t>плановый период 20</w:t>
      </w:r>
      <w:r>
        <w:rPr>
          <w:rFonts w:ascii="Times New Roman" w:hAnsi="Times New Roman" w:cs="Times New Roman"/>
          <w:color w:val="auto"/>
        </w:rPr>
        <w:t>20</w:t>
      </w:r>
      <w:r w:rsidRPr="002611E5">
        <w:rPr>
          <w:rFonts w:ascii="Times New Roman" w:hAnsi="Times New Roman" w:cs="Times New Roman"/>
          <w:color w:val="auto"/>
        </w:rPr>
        <w:t xml:space="preserve"> и 202</w:t>
      </w:r>
      <w:r>
        <w:rPr>
          <w:rFonts w:ascii="Times New Roman" w:hAnsi="Times New Roman" w:cs="Times New Roman"/>
          <w:color w:val="auto"/>
        </w:rPr>
        <w:t>1</w:t>
      </w:r>
      <w:r w:rsidRPr="002611E5">
        <w:rPr>
          <w:rFonts w:ascii="Times New Roman" w:hAnsi="Times New Roman" w:cs="Times New Roman"/>
          <w:color w:val="auto"/>
        </w:rPr>
        <w:t xml:space="preserve"> годов сформирована, в основном, за счет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безвозмездных поступлений</w:t>
      </w:r>
      <w:r w:rsidRPr="002611E5">
        <w:rPr>
          <w:rFonts w:ascii="Times New Roman" w:hAnsi="Times New Roman" w:cs="Times New Roman"/>
          <w:color w:val="auto"/>
        </w:rPr>
        <w:t xml:space="preserve">, удельный вес которых </w:t>
      </w:r>
      <w:r>
        <w:rPr>
          <w:rFonts w:ascii="Times New Roman" w:hAnsi="Times New Roman" w:cs="Times New Roman"/>
          <w:color w:val="auto"/>
        </w:rPr>
        <w:t xml:space="preserve">в 2019 году </w:t>
      </w:r>
      <w:r w:rsidRPr="002611E5">
        <w:rPr>
          <w:rFonts w:ascii="Times New Roman" w:hAnsi="Times New Roman" w:cs="Times New Roman"/>
          <w:color w:val="auto"/>
        </w:rPr>
        <w:t>состави</w:t>
      </w:r>
      <w:r>
        <w:rPr>
          <w:rFonts w:ascii="Times New Roman" w:hAnsi="Times New Roman" w:cs="Times New Roman"/>
          <w:color w:val="auto"/>
        </w:rPr>
        <w:t>т</w:t>
      </w:r>
      <w:r w:rsidRPr="002611E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92</w:t>
      </w:r>
      <w:r w:rsidRPr="002611E5">
        <w:rPr>
          <w:rFonts w:ascii="Times New Roman" w:hAnsi="Times New Roman" w:cs="Times New Roman"/>
          <w:color w:val="auto"/>
        </w:rPr>
        <w:t>% от общего объема доходов.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6C74">
        <w:rPr>
          <w:rFonts w:ascii="Times New Roman" w:hAnsi="Times New Roman"/>
          <w:sz w:val="24"/>
          <w:szCs w:val="24"/>
        </w:rPr>
        <w:t>Наибольший удельный вес в структуре безвозмездных поступлений на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 составят дотаци</w:t>
      </w:r>
      <w:r>
        <w:rPr>
          <w:rFonts w:ascii="Times New Roman" w:hAnsi="Times New Roman"/>
          <w:sz w:val="24"/>
          <w:szCs w:val="24"/>
        </w:rPr>
        <w:t>и</w:t>
      </w:r>
      <w:r w:rsidRPr="008F6C74">
        <w:rPr>
          <w:rFonts w:ascii="Times New Roman" w:hAnsi="Times New Roman"/>
          <w:sz w:val="24"/>
          <w:szCs w:val="24"/>
        </w:rPr>
        <w:t xml:space="preserve">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– </w:t>
      </w:r>
      <w:r w:rsidR="00402A8F">
        <w:rPr>
          <w:rFonts w:ascii="Times New Roman" w:hAnsi="Times New Roman"/>
          <w:sz w:val="24"/>
          <w:szCs w:val="24"/>
        </w:rPr>
        <w:t>8</w:t>
      </w:r>
      <w:r w:rsidR="00A45E8E">
        <w:rPr>
          <w:rFonts w:ascii="Times New Roman" w:hAnsi="Times New Roman"/>
          <w:sz w:val="24"/>
          <w:szCs w:val="24"/>
        </w:rPr>
        <w:t>3</w:t>
      </w:r>
      <w:r w:rsidRPr="008F6C74">
        <w:rPr>
          <w:rFonts w:ascii="Times New Roman" w:hAnsi="Times New Roman"/>
          <w:sz w:val="24"/>
          <w:szCs w:val="24"/>
        </w:rPr>
        <w:t xml:space="preserve">%, или </w:t>
      </w:r>
      <w:r w:rsidR="00A45E8E">
        <w:rPr>
          <w:rFonts w:ascii="Times New Roman" w:hAnsi="Times New Roman"/>
          <w:sz w:val="24"/>
          <w:szCs w:val="24"/>
        </w:rPr>
        <w:t>10 719,7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лей.</w:t>
      </w:r>
      <w:r w:rsidRPr="008F6C74">
        <w:rPr>
          <w:rFonts w:ascii="Times New Roman" w:hAnsi="Times New Roman"/>
          <w:sz w:val="24"/>
          <w:szCs w:val="24"/>
        </w:rPr>
        <w:t xml:space="preserve"> По сравнению с 2018 годом на 2019 год планируется у</w:t>
      </w:r>
      <w:r w:rsidR="00344E98">
        <w:rPr>
          <w:rFonts w:ascii="Times New Roman" w:hAnsi="Times New Roman"/>
          <w:sz w:val="24"/>
          <w:szCs w:val="24"/>
        </w:rPr>
        <w:t>меньш</w:t>
      </w:r>
      <w:r w:rsidRPr="008F6C74">
        <w:rPr>
          <w:rFonts w:ascii="Times New Roman" w:hAnsi="Times New Roman"/>
          <w:sz w:val="24"/>
          <w:szCs w:val="24"/>
        </w:rPr>
        <w:t xml:space="preserve">ение объема дотаций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на </w:t>
      </w:r>
      <w:r w:rsidR="009F0311">
        <w:rPr>
          <w:rFonts w:ascii="Times New Roman" w:hAnsi="Times New Roman"/>
          <w:sz w:val="24"/>
          <w:szCs w:val="24"/>
        </w:rPr>
        <w:t>869,9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344E98">
        <w:rPr>
          <w:rFonts w:ascii="Times New Roman" w:hAnsi="Times New Roman"/>
          <w:sz w:val="24"/>
          <w:szCs w:val="24"/>
        </w:rPr>
        <w:t>-</w:t>
      </w:r>
      <w:r w:rsidR="009F0311">
        <w:rPr>
          <w:rFonts w:ascii="Times New Roman" w:hAnsi="Times New Roman"/>
          <w:sz w:val="24"/>
          <w:szCs w:val="24"/>
        </w:rPr>
        <w:t>7,5</w:t>
      </w:r>
      <w:r w:rsidRPr="008F6C74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>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4"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Pr="008F6C74">
        <w:rPr>
          <w:rFonts w:ascii="Times New Roman" w:hAnsi="Times New Roman"/>
          <w:sz w:val="24"/>
          <w:szCs w:val="24"/>
        </w:rPr>
        <w:t>Объем дотаций бюджет</w:t>
      </w:r>
      <w:r w:rsidR="004004FE">
        <w:rPr>
          <w:rFonts w:ascii="Times New Roman" w:hAnsi="Times New Roman"/>
          <w:sz w:val="24"/>
          <w:szCs w:val="24"/>
        </w:rPr>
        <w:t>у</w:t>
      </w:r>
      <w:r w:rsidRPr="008F6C74">
        <w:rPr>
          <w:rFonts w:ascii="Times New Roman" w:hAnsi="Times New Roman"/>
          <w:sz w:val="24"/>
          <w:szCs w:val="24"/>
        </w:rPr>
        <w:t xml:space="preserve">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>ск</w:t>
      </w:r>
      <w:r w:rsidR="004004FE">
        <w:rPr>
          <w:rFonts w:ascii="Times New Roman" w:hAnsi="Times New Roman"/>
          <w:sz w:val="24"/>
          <w:szCs w:val="24"/>
        </w:rPr>
        <w:t>ого</w:t>
      </w:r>
      <w:r w:rsidRPr="008F6C74">
        <w:rPr>
          <w:rFonts w:ascii="Times New Roman" w:hAnsi="Times New Roman"/>
          <w:sz w:val="24"/>
          <w:szCs w:val="24"/>
        </w:rPr>
        <w:t xml:space="preserve"> поселени</w:t>
      </w:r>
      <w:r w:rsidR="004004FE">
        <w:rPr>
          <w:rFonts w:ascii="Times New Roman" w:hAnsi="Times New Roman"/>
          <w:sz w:val="24"/>
          <w:szCs w:val="24"/>
        </w:rPr>
        <w:t>я</w:t>
      </w:r>
      <w:r w:rsidRPr="008F6C7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сбалансированность</w:t>
      </w:r>
      <w:r w:rsidRPr="008F6C74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году составит </w:t>
      </w:r>
      <w:r w:rsidR="00344E98">
        <w:rPr>
          <w:rFonts w:ascii="Times New Roman" w:hAnsi="Times New Roman"/>
          <w:sz w:val="24"/>
          <w:szCs w:val="24"/>
        </w:rPr>
        <w:t>1 9</w:t>
      </w:r>
      <w:r w:rsidR="009F0311">
        <w:rPr>
          <w:rFonts w:ascii="Times New Roman" w:hAnsi="Times New Roman"/>
          <w:sz w:val="24"/>
          <w:szCs w:val="24"/>
        </w:rPr>
        <w:t>69</w:t>
      </w:r>
      <w:r w:rsidR="00344E98">
        <w:rPr>
          <w:rFonts w:ascii="Times New Roman" w:hAnsi="Times New Roman"/>
          <w:sz w:val="24"/>
          <w:szCs w:val="24"/>
        </w:rPr>
        <w:t>,</w:t>
      </w:r>
      <w:r w:rsidR="009F0311">
        <w:rPr>
          <w:rFonts w:ascii="Times New Roman" w:hAnsi="Times New Roman"/>
          <w:sz w:val="24"/>
          <w:szCs w:val="24"/>
        </w:rPr>
        <w:t>4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.  </w:t>
      </w:r>
    </w:p>
    <w:p w:rsidR="00886C23" w:rsidRPr="00BE6C54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 xml:space="preserve">    </w:t>
      </w:r>
      <w:r w:rsidR="00F25486">
        <w:rPr>
          <w:rFonts w:ascii="Times New Roman" w:hAnsi="Times New Roman" w:cs="Calibri"/>
          <w:sz w:val="24"/>
          <w:szCs w:val="24"/>
        </w:rPr>
        <w:t xml:space="preserve">   </w:t>
      </w:r>
      <w:r w:rsidRPr="00BE6C54">
        <w:rPr>
          <w:rFonts w:ascii="Times New Roman" w:hAnsi="Times New Roman" w:cs="Calibri"/>
          <w:sz w:val="24"/>
          <w:szCs w:val="24"/>
        </w:rPr>
        <w:t>Субвенции бюджетам субъектов РФ и муниципальных образований</w:t>
      </w:r>
      <w:r>
        <w:rPr>
          <w:rFonts w:ascii="Times New Roman" w:hAnsi="Times New Roman" w:cs="Calibri"/>
          <w:sz w:val="24"/>
          <w:szCs w:val="24"/>
        </w:rPr>
        <w:t xml:space="preserve"> в 2019 году у</w:t>
      </w:r>
      <w:r w:rsidR="009F0311">
        <w:rPr>
          <w:rFonts w:ascii="Times New Roman" w:hAnsi="Times New Roman" w:cs="Calibri"/>
          <w:sz w:val="24"/>
          <w:szCs w:val="24"/>
        </w:rPr>
        <w:t>велич</w:t>
      </w:r>
      <w:r>
        <w:rPr>
          <w:rFonts w:ascii="Times New Roman" w:hAnsi="Times New Roman" w:cs="Calibri"/>
          <w:sz w:val="24"/>
          <w:szCs w:val="24"/>
        </w:rPr>
        <w:t xml:space="preserve">атся по сравнению с 2018 годом </w:t>
      </w:r>
      <w:r w:rsidR="009F0311">
        <w:rPr>
          <w:rFonts w:ascii="Times New Roman" w:hAnsi="Times New Roman" w:cs="Calibri"/>
          <w:sz w:val="24"/>
          <w:szCs w:val="24"/>
        </w:rPr>
        <w:t xml:space="preserve">(257,0 тыс. рублей) </w:t>
      </w:r>
      <w:r>
        <w:rPr>
          <w:rFonts w:ascii="Times New Roman" w:hAnsi="Times New Roman" w:cs="Calibri"/>
          <w:sz w:val="24"/>
          <w:szCs w:val="24"/>
        </w:rPr>
        <w:t xml:space="preserve">на </w:t>
      </w:r>
      <w:r w:rsidR="009F0311">
        <w:rPr>
          <w:rFonts w:ascii="Times New Roman" w:hAnsi="Times New Roman" w:cs="Calibri"/>
          <w:sz w:val="24"/>
          <w:szCs w:val="24"/>
        </w:rPr>
        <w:t>13,0</w:t>
      </w:r>
      <w:r>
        <w:rPr>
          <w:rFonts w:ascii="Times New Roman" w:hAnsi="Times New Roman" w:cs="Calibri"/>
          <w:sz w:val="24"/>
          <w:szCs w:val="24"/>
        </w:rPr>
        <w:t xml:space="preserve"> тыс. рублей и составят </w:t>
      </w:r>
      <w:r w:rsidR="009F0311">
        <w:rPr>
          <w:rFonts w:ascii="Times New Roman" w:hAnsi="Times New Roman" w:cs="Calibri"/>
          <w:sz w:val="24"/>
          <w:szCs w:val="24"/>
        </w:rPr>
        <w:t>270,0</w:t>
      </w:r>
      <w:r>
        <w:rPr>
          <w:rFonts w:ascii="Times New Roman" w:hAnsi="Times New Roman" w:cs="Calibri"/>
          <w:sz w:val="24"/>
          <w:szCs w:val="24"/>
        </w:rPr>
        <w:t xml:space="preserve"> тыс. рублей.</w:t>
      </w:r>
    </w:p>
    <w:p w:rsidR="00886C23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644D7" w:rsidRPr="00D644D7" w:rsidRDefault="005D6922" w:rsidP="00D644D7">
      <w:pPr>
        <w:pStyle w:val="7"/>
        <w:tabs>
          <w:tab w:val="left" w:pos="142"/>
        </w:tabs>
        <w:jc w:val="both"/>
      </w:pPr>
      <w:r w:rsidRPr="00D644D7">
        <w:t xml:space="preserve">     </w:t>
      </w:r>
      <w:r w:rsidR="00972524" w:rsidRPr="00D644D7">
        <w:t xml:space="preserve"> </w:t>
      </w:r>
      <w:r w:rsidR="00F25486">
        <w:t xml:space="preserve"> </w:t>
      </w:r>
      <w:r w:rsidR="00D644D7" w:rsidRPr="00080E7E">
        <w:rPr>
          <w:bCs/>
        </w:rPr>
        <w:t>Объем расходов</w:t>
      </w:r>
      <w:r w:rsidR="00080E7E">
        <w:rPr>
          <w:bCs/>
        </w:rPr>
        <w:t xml:space="preserve"> </w:t>
      </w:r>
      <w:r w:rsidR="009F0311" w:rsidRPr="006022D1">
        <w:t>Радищевского</w:t>
      </w:r>
      <w:r w:rsidR="009F0311" w:rsidRPr="007C7998">
        <w:t xml:space="preserve"> ГП</w:t>
      </w:r>
      <w:r w:rsidR="009F0311">
        <w:t xml:space="preserve"> </w:t>
      </w:r>
      <w:r w:rsidR="00D644D7" w:rsidRPr="00080E7E">
        <w:rPr>
          <w:bCs/>
        </w:rPr>
        <w:t xml:space="preserve">на </w:t>
      </w:r>
      <w:r w:rsidR="00D644D7" w:rsidRPr="00080E7E">
        <w:t xml:space="preserve">2019 год </w:t>
      </w:r>
      <w:r w:rsidR="00080E7E">
        <w:t>предлагается утвердить в объеме</w:t>
      </w:r>
      <w:r w:rsidR="00D644D7" w:rsidRPr="00080E7E">
        <w:t xml:space="preserve"> </w:t>
      </w:r>
      <w:r w:rsidR="009F0311">
        <w:t>14 168,9</w:t>
      </w:r>
      <w:r w:rsidR="00D644D7" w:rsidRPr="00080E7E">
        <w:t xml:space="preserve"> тыс. рублей, по сравнению с 2018 год</w:t>
      </w:r>
      <w:r w:rsidR="00080E7E">
        <w:t>ом (ожидаемая оценка) расходы</w:t>
      </w:r>
      <w:r w:rsidR="00D644D7" w:rsidRPr="00080E7E">
        <w:t xml:space="preserve"> </w:t>
      </w:r>
      <w:r w:rsidR="00080E7E">
        <w:t>у</w:t>
      </w:r>
      <w:r w:rsidR="00D644D7" w:rsidRPr="00080E7E">
        <w:t>меньш</w:t>
      </w:r>
      <w:r w:rsidR="00080E7E">
        <w:t>а</w:t>
      </w:r>
      <w:r w:rsidR="00D644D7" w:rsidRPr="00080E7E">
        <w:t xml:space="preserve">тся </w:t>
      </w:r>
      <w:r w:rsidR="00D644D7" w:rsidRPr="00C12C34">
        <w:t xml:space="preserve">на </w:t>
      </w:r>
      <w:r w:rsidR="009F0311">
        <w:t>542,4</w:t>
      </w:r>
      <w:r w:rsidR="00D644D7" w:rsidRPr="00C12C34">
        <w:t xml:space="preserve"> тыс. рублей, или </w:t>
      </w:r>
      <w:r w:rsidR="002054D5">
        <w:t>(-</w:t>
      </w:r>
      <w:r w:rsidR="009F0311">
        <w:t>3,7</w:t>
      </w:r>
      <w:r w:rsidR="00D644D7" w:rsidRPr="00C12C34">
        <w:t>%</w:t>
      </w:r>
      <w:r w:rsidR="002054D5">
        <w:t>)</w:t>
      </w:r>
      <w:r w:rsidR="00D644D7" w:rsidRPr="00C12C34">
        <w:t>.</w:t>
      </w:r>
      <w:r w:rsidR="00D644D7" w:rsidRPr="00D644D7">
        <w:t xml:space="preserve">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2019-2021гг.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>с учетом сопоставления ожидаемого исполнения бюджета в 2018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9F0311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4004FE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  <w:r w:rsidR="00F42519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4004FE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D644D7" w:rsidRPr="004004F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4004FE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4004FE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4004FE" w:rsidRDefault="00322E2D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14 711,3</w:t>
            </w:r>
          </w:p>
        </w:tc>
        <w:tc>
          <w:tcPr>
            <w:tcW w:w="1701" w:type="dxa"/>
            <w:vAlign w:val="center"/>
          </w:tcPr>
          <w:p w:rsidR="00F42519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14 168,9</w:t>
            </w:r>
          </w:p>
        </w:tc>
        <w:tc>
          <w:tcPr>
            <w:tcW w:w="153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11 574,7</w:t>
            </w:r>
          </w:p>
        </w:tc>
        <w:tc>
          <w:tcPr>
            <w:tcW w:w="154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11 395,9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4004FE" w:rsidRDefault="00322E2D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5 929,0</w:t>
            </w:r>
          </w:p>
        </w:tc>
        <w:tc>
          <w:tcPr>
            <w:tcW w:w="1701" w:type="dxa"/>
            <w:vAlign w:val="center"/>
          </w:tcPr>
          <w:p w:rsidR="00F42519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6 515,9</w:t>
            </w:r>
          </w:p>
        </w:tc>
        <w:tc>
          <w:tcPr>
            <w:tcW w:w="153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5 270,6</w:t>
            </w:r>
          </w:p>
        </w:tc>
        <w:tc>
          <w:tcPr>
            <w:tcW w:w="1545" w:type="dxa"/>
            <w:vAlign w:val="center"/>
          </w:tcPr>
          <w:p w:rsidR="00F42519" w:rsidRPr="004004FE" w:rsidRDefault="00E8128B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4 384,0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F42519" w:rsidRPr="004004FE" w:rsidRDefault="00322E2D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123,9</w:t>
            </w:r>
          </w:p>
        </w:tc>
        <w:tc>
          <w:tcPr>
            <w:tcW w:w="1701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136,9</w:t>
            </w:r>
          </w:p>
        </w:tc>
        <w:tc>
          <w:tcPr>
            <w:tcW w:w="153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136,9</w:t>
            </w:r>
          </w:p>
        </w:tc>
        <w:tc>
          <w:tcPr>
            <w:tcW w:w="154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136,9</w:t>
            </w:r>
          </w:p>
        </w:tc>
      </w:tr>
      <w:tr w:rsidR="00322E2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9" w:type="dxa"/>
            <w:vAlign w:val="center"/>
          </w:tcPr>
          <w:p w:rsidR="00322E2D" w:rsidRPr="004004FE" w:rsidRDefault="00C46E06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03.00</w:t>
            </w:r>
          </w:p>
        </w:tc>
        <w:tc>
          <w:tcPr>
            <w:tcW w:w="1529" w:type="dxa"/>
            <w:vAlign w:val="center"/>
          </w:tcPr>
          <w:p w:rsidR="00322E2D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1701" w:type="dxa"/>
            <w:vAlign w:val="center"/>
          </w:tcPr>
          <w:p w:rsidR="00322E2D" w:rsidRPr="004004FE" w:rsidRDefault="00E8128B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322E2D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322E2D" w:rsidRPr="004004FE" w:rsidRDefault="00E8128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F42519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679,2</w:t>
            </w:r>
          </w:p>
        </w:tc>
        <w:tc>
          <w:tcPr>
            <w:tcW w:w="1701" w:type="dxa"/>
            <w:vAlign w:val="center"/>
          </w:tcPr>
          <w:p w:rsidR="00F42519" w:rsidRPr="004004FE" w:rsidRDefault="00E8128B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479,4</w:t>
            </w:r>
          </w:p>
        </w:tc>
        <w:tc>
          <w:tcPr>
            <w:tcW w:w="1535" w:type="dxa"/>
            <w:vAlign w:val="center"/>
          </w:tcPr>
          <w:p w:rsidR="00F42519" w:rsidRPr="004004FE" w:rsidRDefault="00E8128B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467,4</w:t>
            </w:r>
          </w:p>
        </w:tc>
        <w:tc>
          <w:tcPr>
            <w:tcW w:w="1545" w:type="dxa"/>
            <w:vAlign w:val="center"/>
          </w:tcPr>
          <w:p w:rsidR="00F42519" w:rsidRPr="004004FE" w:rsidRDefault="00E8128B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467,4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4004FE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D4548D" w:rsidRPr="004004FE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D4548D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32,8</w:t>
            </w:r>
          </w:p>
        </w:tc>
        <w:tc>
          <w:tcPr>
            <w:tcW w:w="1701" w:type="dxa"/>
            <w:vAlign w:val="center"/>
          </w:tcPr>
          <w:p w:rsidR="00D4548D" w:rsidRPr="004004FE" w:rsidRDefault="00E812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276,0</w:t>
            </w:r>
          </w:p>
        </w:tc>
        <w:tc>
          <w:tcPr>
            <w:tcW w:w="1535" w:type="dxa"/>
            <w:vAlign w:val="center"/>
          </w:tcPr>
          <w:p w:rsidR="00D4548D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4004FE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D4548D" w:rsidRPr="004004FE" w:rsidRDefault="00D4548D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425910" w:rsidRPr="004004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529" w:type="dxa"/>
            <w:vAlign w:val="center"/>
          </w:tcPr>
          <w:p w:rsidR="00D4548D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1701" w:type="dxa"/>
            <w:vAlign w:val="center"/>
          </w:tcPr>
          <w:p w:rsidR="00D4548D" w:rsidRPr="004004FE" w:rsidRDefault="00E812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D4548D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F42519" w:rsidRPr="004004FE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F42519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7 847,7</w:t>
            </w:r>
          </w:p>
        </w:tc>
        <w:tc>
          <w:tcPr>
            <w:tcW w:w="1701" w:type="dxa"/>
            <w:vAlign w:val="center"/>
          </w:tcPr>
          <w:p w:rsidR="00F42519" w:rsidRPr="004004FE" w:rsidRDefault="00E812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6 633,7</w:t>
            </w:r>
          </w:p>
        </w:tc>
        <w:tc>
          <w:tcPr>
            <w:tcW w:w="1535" w:type="dxa"/>
            <w:vAlign w:val="center"/>
          </w:tcPr>
          <w:p w:rsidR="00F42519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5 572,8</w:t>
            </w:r>
          </w:p>
        </w:tc>
        <w:tc>
          <w:tcPr>
            <w:tcW w:w="1545" w:type="dxa"/>
            <w:vAlign w:val="center"/>
          </w:tcPr>
          <w:p w:rsidR="00F42519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6 280,6</w:t>
            </w:r>
          </w:p>
        </w:tc>
      </w:tr>
      <w:tr w:rsidR="00425910" w:rsidRPr="007A3E50" w:rsidTr="00C12C34">
        <w:trPr>
          <w:trHeight w:val="175"/>
        </w:trPr>
        <w:tc>
          <w:tcPr>
            <w:tcW w:w="3049" w:type="dxa"/>
            <w:vAlign w:val="center"/>
          </w:tcPr>
          <w:p w:rsidR="00425910" w:rsidRPr="004004FE" w:rsidRDefault="00425910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059" w:type="dxa"/>
            <w:vAlign w:val="center"/>
          </w:tcPr>
          <w:p w:rsidR="00425910" w:rsidRPr="004004FE" w:rsidRDefault="00425910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10.00</w:t>
            </w:r>
          </w:p>
        </w:tc>
        <w:tc>
          <w:tcPr>
            <w:tcW w:w="1529" w:type="dxa"/>
            <w:vAlign w:val="center"/>
          </w:tcPr>
          <w:p w:rsidR="00425910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91,9</w:t>
            </w:r>
          </w:p>
        </w:tc>
        <w:tc>
          <w:tcPr>
            <w:tcW w:w="1701" w:type="dxa"/>
            <w:vAlign w:val="center"/>
          </w:tcPr>
          <w:p w:rsidR="00425910" w:rsidRPr="004004FE" w:rsidRDefault="00E812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126,0</w:t>
            </w:r>
          </w:p>
        </w:tc>
        <w:tc>
          <w:tcPr>
            <w:tcW w:w="1535" w:type="dxa"/>
            <w:vAlign w:val="center"/>
          </w:tcPr>
          <w:p w:rsidR="00425910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126,0</w:t>
            </w:r>
          </w:p>
        </w:tc>
        <w:tc>
          <w:tcPr>
            <w:tcW w:w="1545" w:type="dxa"/>
            <w:vAlign w:val="center"/>
          </w:tcPr>
          <w:p w:rsidR="00425910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126,0</w:t>
            </w:r>
          </w:p>
        </w:tc>
      </w:tr>
      <w:tr w:rsidR="00537CF6" w:rsidRPr="007A3E50" w:rsidTr="00C12C34">
        <w:trPr>
          <w:trHeight w:val="175"/>
        </w:trPr>
        <w:tc>
          <w:tcPr>
            <w:tcW w:w="3049" w:type="dxa"/>
            <w:vAlign w:val="center"/>
          </w:tcPr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537CF6" w:rsidRPr="004004FE" w:rsidRDefault="00537CF6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537CF6" w:rsidRPr="004004FE" w:rsidRDefault="00C46E06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537CF6" w:rsidRPr="004004FE" w:rsidRDefault="00E8128B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537CF6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537CF6" w:rsidRPr="004004FE" w:rsidRDefault="00E8128B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04FE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на 201</w:t>
      </w:r>
      <w:r w:rsidR="00D10955">
        <w:t>9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7B7057">
        <w:t>6 515,9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>что состав</w:t>
      </w:r>
      <w:r w:rsidR="00520425">
        <w:t>и</w:t>
      </w:r>
      <w:r w:rsidR="00CA1336" w:rsidRPr="00DB16E8">
        <w:t xml:space="preserve">т </w:t>
      </w:r>
      <w:r w:rsidR="007B7057">
        <w:t>4</w:t>
      </w:r>
      <w:r w:rsidR="0086438C">
        <w:t>6</w:t>
      </w:r>
      <w:r w:rsidR="00CA1336" w:rsidRPr="00DB16E8">
        <w:t xml:space="preserve">% от общей суммы расходов бюджета. </w:t>
      </w:r>
    </w:p>
    <w:p w:rsidR="006542A2" w:rsidRDefault="00607775" w:rsidP="006542A2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C12C34">
        <w:rPr>
          <w:bCs/>
        </w:rPr>
        <w:t xml:space="preserve">Расходы на </w:t>
      </w:r>
      <w:r w:rsidR="00DB16E8" w:rsidRPr="00C12C34">
        <w:rPr>
          <w:bCs/>
          <w:i/>
        </w:rPr>
        <w:t>функционирование высшего должностного лица</w:t>
      </w:r>
      <w:r w:rsidR="00DB16E8" w:rsidRPr="00C12C34">
        <w:rPr>
          <w:bCs/>
        </w:rPr>
        <w:t xml:space="preserve"> </w:t>
      </w:r>
      <w:r w:rsidR="00DB16E8" w:rsidRPr="00C12C34">
        <w:t>на 201</w:t>
      </w:r>
      <w:r w:rsidR="00D10955" w:rsidRPr="00C12C34">
        <w:t>9</w:t>
      </w:r>
      <w:r w:rsidRPr="00C12C34">
        <w:t xml:space="preserve"> </w:t>
      </w:r>
      <w:r w:rsidR="00DB16E8" w:rsidRPr="00C12C34">
        <w:t xml:space="preserve">год предусмотрены в объеме </w:t>
      </w:r>
      <w:r w:rsidR="007B7057">
        <w:rPr>
          <w:bCs/>
        </w:rPr>
        <w:t>684,3</w:t>
      </w:r>
      <w:r w:rsidRPr="00C12C34">
        <w:rPr>
          <w:bCs/>
        </w:rPr>
        <w:t xml:space="preserve"> </w:t>
      </w:r>
      <w:r w:rsidR="00DB16E8" w:rsidRPr="00C12C34">
        <w:rPr>
          <w:bCs/>
        </w:rPr>
        <w:t>тыс. руб</w:t>
      </w:r>
      <w:r w:rsidRPr="00C12C34">
        <w:rPr>
          <w:bCs/>
        </w:rPr>
        <w:t>лей</w:t>
      </w:r>
      <w:r w:rsidR="00DB16E8" w:rsidRPr="00C12C34">
        <w:t xml:space="preserve">, что </w:t>
      </w:r>
      <w:r w:rsidR="007B7057">
        <w:t>выш</w:t>
      </w:r>
      <w:r w:rsidR="00AB6307">
        <w:t>е</w:t>
      </w:r>
      <w:r w:rsidR="00DB16E8" w:rsidRPr="00C12C34">
        <w:t xml:space="preserve"> аналогичных расходов текущего финансового года</w:t>
      </w:r>
      <w:r w:rsidR="00213B30" w:rsidRPr="00C12C34">
        <w:t xml:space="preserve"> на </w:t>
      </w:r>
      <w:r w:rsidR="007B7057">
        <w:t>31,7</w:t>
      </w:r>
      <w:r w:rsidR="00213B30" w:rsidRPr="00C12C34">
        <w:t xml:space="preserve"> тыс. рублей</w:t>
      </w:r>
      <w:r w:rsidR="00646962">
        <w:t>,</w:t>
      </w:r>
      <w:r w:rsidR="00F42519" w:rsidRPr="00C12C34">
        <w:t xml:space="preserve"> или </w:t>
      </w:r>
      <w:r w:rsidR="00465D92" w:rsidRPr="00C12C34">
        <w:t>на</w:t>
      </w:r>
      <w:r w:rsidR="00AB6307">
        <w:t xml:space="preserve"> </w:t>
      </w:r>
      <w:r w:rsidR="00260444">
        <w:t>4,9</w:t>
      </w:r>
      <w:r w:rsidR="00465D92" w:rsidRPr="00C12C34">
        <w:t>%</w:t>
      </w:r>
      <w:r w:rsidR="00DB16E8" w:rsidRPr="00C12C34">
        <w:t xml:space="preserve">. На заработную плату </w:t>
      </w:r>
      <w:r w:rsidRPr="00C12C34">
        <w:t>запланировано</w:t>
      </w:r>
      <w:r w:rsidR="00DB16E8" w:rsidRPr="00C12C34">
        <w:t xml:space="preserve"> </w:t>
      </w:r>
      <w:r w:rsidR="00260444">
        <w:t>564,3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, </w:t>
      </w:r>
      <w:r w:rsidRPr="00C12C34">
        <w:t>по начислениям на оплату тру</w:t>
      </w:r>
      <w:r w:rsidR="00C645DE" w:rsidRPr="00C12C34">
        <w:t>д</w:t>
      </w:r>
      <w:r w:rsidRPr="00C12C34">
        <w:t>а</w:t>
      </w:r>
      <w:r w:rsidR="00DB16E8" w:rsidRPr="00C12C34">
        <w:t xml:space="preserve"> – </w:t>
      </w:r>
      <w:r w:rsidR="00260444">
        <w:t>118</w:t>
      </w:r>
      <w:r w:rsidR="006542A2">
        <w:t>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520425">
        <w:t>,</w:t>
      </w:r>
      <w:r w:rsidR="006542A2">
        <w:t xml:space="preserve"> </w:t>
      </w:r>
      <w:r w:rsidR="00520425">
        <w:t>и</w:t>
      </w:r>
      <w:r w:rsidR="006542A2" w:rsidRPr="00C12C34">
        <w:t xml:space="preserve">ные выплаты в размере </w:t>
      </w:r>
      <w:r w:rsidR="00260444">
        <w:t>2</w:t>
      </w:r>
      <w:r w:rsidR="006542A2">
        <w:t>,0</w:t>
      </w:r>
      <w:r w:rsidR="006542A2" w:rsidRPr="00C12C34">
        <w:t xml:space="preserve"> тыс. рублей.</w:t>
      </w:r>
      <w:r w:rsidR="006542A2" w:rsidRPr="00607775">
        <w:t xml:space="preserve"> </w:t>
      </w:r>
    </w:p>
    <w:p w:rsidR="00AB6307" w:rsidRDefault="00D21701" w:rsidP="00AB6307">
      <w:pPr>
        <w:pStyle w:val="Default"/>
        <w:jc w:val="both"/>
      </w:pPr>
      <w:r w:rsidRPr="00D21701">
        <w:t xml:space="preserve">     </w:t>
      </w:r>
      <w:r w:rsidR="00972524">
        <w:t xml:space="preserve"> </w:t>
      </w:r>
      <w:r w:rsidRPr="00D21701">
        <w:t>Расходы на</w:t>
      </w:r>
      <w:r>
        <w:t xml:space="preserve"> </w:t>
      </w:r>
      <w:r w:rsidRPr="00953124">
        <w:rPr>
          <w:i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t xml:space="preserve"> </w:t>
      </w:r>
      <w:r w:rsidR="005F2DA0">
        <w:t xml:space="preserve">запланированы в сумме </w:t>
      </w:r>
      <w:r w:rsidR="00260444">
        <w:t>543,4</w:t>
      </w:r>
      <w:r w:rsidR="005F2DA0">
        <w:t xml:space="preserve"> тыс. рублей</w:t>
      </w:r>
      <w:r w:rsidR="00AB6307">
        <w:t>,</w:t>
      </w:r>
      <w:r w:rsidR="007A7645">
        <w:t xml:space="preserve"> </w:t>
      </w:r>
      <w:r w:rsidR="00AB6307" w:rsidRPr="00C12C34">
        <w:t xml:space="preserve">что </w:t>
      </w:r>
      <w:r w:rsidR="00260444">
        <w:t>выш</w:t>
      </w:r>
      <w:r w:rsidR="00AB6307" w:rsidRPr="00C12C34">
        <w:t xml:space="preserve">е аналогичных расходов текущего финансового года на </w:t>
      </w:r>
      <w:r w:rsidR="00260444">
        <w:t>56,9</w:t>
      </w:r>
      <w:r w:rsidR="00AB6307" w:rsidRPr="00C12C34">
        <w:t xml:space="preserve"> тыс. рублей</w:t>
      </w:r>
      <w:r w:rsidR="00646962">
        <w:t>,</w:t>
      </w:r>
      <w:r w:rsidR="00AB6307" w:rsidRPr="00C12C34">
        <w:t xml:space="preserve"> или на </w:t>
      </w:r>
      <w:r w:rsidR="00260444">
        <w:t>11,7</w:t>
      </w:r>
      <w:r w:rsidR="00AB6307" w:rsidRPr="00C12C34">
        <w:t xml:space="preserve">%. На заработную плату запланировано </w:t>
      </w:r>
      <w:r w:rsidR="00260444">
        <w:t>438,9</w:t>
      </w:r>
      <w:r w:rsidR="00AB6307" w:rsidRPr="00C12C34">
        <w:t xml:space="preserve"> тыс. рублей, по начислениям на оплату труда – </w:t>
      </w:r>
      <w:r w:rsidR="00AB6307">
        <w:t>1</w:t>
      </w:r>
      <w:r w:rsidR="00260444">
        <w:t>04</w:t>
      </w:r>
      <w:r w:rsidR="00AB6307">
        <w:t>,0</w:t>
      </w:r>
      <w:r w:rsidR="00AB6307" w:rsidRPr="00C12C34">
        <w:t xml:space="preserve"> тыс. рублей</w:t>
      </w:r>
      <w:r w:rsidR="00AB6307">
        <w:t>, и</w:t>
      </w:r>
      <w:r w:rsidR="00AB6307" w:rsidRPr="00C12C34">
        <w:t xml:space="preserve">ные выплаты в размере </w:t>
      </w:r>
      <w:r w:rsidR="00AB6307">
        <w:t>0</w:t>
      </w:r>
      <w:r w:rsidR="00260444">
        <w:t>,5</w:t>
      </w:r>
      <w:r w:rsidR="00AB6307" w:rsidRPr="00C12C34">
        <w:t xml:space="preserve"> тыс. рублей.</w:t>
      </w:r>
      <w:r w:rsidR="00AB6307" w:rsidRPr="00607775">
        <w:t xml:space="preserve"> </w:t>
      </w:r>
    </w:p>
    <w:p w:rsidR="00DB16E8" w:rsidRPr="00AB6307" w:rsidRDefault="00607775" w:rsidP="00AB6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t xml:space="preserve">      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Расходы на </w:t>
      </w:r>
      <w:r w:rsidR="00DB16E8" w:rsidRPr="00AB6307">
        <w:rPr>
          <w:rFonts w:ascii="Times New Roman" w:hAnsi="Times New Roman"/>
          <w:bCs/>
          <w:i/>
          <w:sz w:val="24"/>
          <w:szCs w:val="24"/>
        </w:rPr>
        <w:t>функционирование местной администрации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</w:t>
      </w:r>
      <w:r w:rsidR="007A7645" w:rsidRPr="00AB6307">
        <w:rPr>
          <w:rFonts w:ascii="Times New Roman" w:hAnsi="Times New Roman"/>
          <w:bCs/>
          <w:sz w:val="24"/>
          <w:szCs w:val="24"/>
        </w:rPr>
        <w:t xml:space="preserve">на 2019 год </w:t>
      </w:r>
      <w:r w:rsidR="00DB16E8" w:rsidRPr="00AB6307">
        <w:rPr>
          <w:rFonts w:ascii="Times New Roman" w:hAnsi="Times New Roman"/>
          <w:sz w:val="24"/>
          <w:szCs w:val="24"/>
        </w:rPr>
        <w:t xml:space="preserve">предусмотрены в объеме </w:t>
      </w:r>
      <w:r w:rsidR="00260444">
        <w:rPr>
          <w:rFonts w:ascii="Times New Roman" w:hAnsi="Times New Roman"/>
          <w:sz w:val="24"/>
          <w:szCs w:val="24"/>
        </w:rPr>
        <w:t>4 804,9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тыс. руб</w:t>
      </w:r>
      <w:r w:rsidRPr="00AB6307">
        <w:rPr>
          <w:rFonts w:ascii="Times New Roman" w:hAnsi="Times New Roman"/>
          <w:bCs/>
          <w:sz w:val="24"/>
          <w:szCs w:val="24"/>
        </w:rPr>
        <w:t>лей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, </w:t>
      </w:r>
      <w:r w:rsidR="00260444">
        <w:rPr>
          <w:rFonts w:ascii="Times New Roman" w:hAnsi="Times New Roman"/>
          <w:bCs/>
          <w:sz w:val="24"/>
          <w:szCs w:val="24"/>
        </w:rPr>
        <w:t xml:space="preserve">что </w:t>
      </w:r>
      <w:r w:rsidR="00260444">
        <w:rPr>
          <w:rFonts w:ascii="Times New Roman" w:hAnsi="Times New Roman"/>
          <w:sz w:val="24"/>
          <w:szCs w:val="24"/>
        </w:rPr>
        <w:t>на 491,2 тыс. рублей (+11,4</w:t>
      </w:r>
      <w:r w:rsidR="007A7645" w:rsidRPr="00AB6307">
        <w:rPr>
          <w:rFonts w:ascii="Times New Roman" w:hAnsi="Times New Roman"/>
          <w:sz w:val="24"/>
          <w:szCs w:val="24"/>
        </w:rPr>
        <w:t>%</w:t>
      </w:r>
      <w:r w:rsidR="00260444">
        <w:rPr>
          <w:rFonts w:ascii="Times New Roman" w:hAnsi="Times New Roman"/>
          <w:sz w:val="24"/>
          <w:szCs w:val="24"/>
        </w:rPr>
        <w:t>)</w:t>
      </w:r>
      <w:r w:rsidR="00DB16E8" w:rsidRPr="00AB6307">
        <w:rPr>
          <w:rFonts w:ascii="Times New Roman" w:hAnsi="Times New Roman"/>
          <w:sz w:val="24"/>
          <w:szCs w:val="24"/>
        </w:rPr>
        <w:t xml:space="preserve"> </w:t>
      </w:r>
      <w:r w:rsidR="00260444">
        <w:rPr>
          <w:rFonts w:ascii="Times New Roman" w:hAnsi="Times New Roman"/>
          <w:sz w:val="24"/>
          <w:szCs w:val="24"/>
        </w:rPr>
        <w:t xml:space="preserve">больше </w:t>
      </w:r>
      <w:r w:rsidR="00DB16E8" w:rsidRPr="00AB6307">
        <w:rPr>
          <w:rFonts w:ascii="Times New Roman" w:hAnsi="Times New Roman"/>
          <w:sz w:val="24"/>
          <w:szCs w:val="24"/>
        </w:rPr>
        <w:t xml:space="preserve">ожидаемого исполнения </w:t>
      </w:r>
      <w:r w:rsidR="00520425" w:rsidRPr="00AB6307">
        <w:rPr>
          <w:rFonts w:ascii="Times New Roman" w:hAnsi="Times New Roman"/>
          <w:sz w:val="24"/>
          <w:szCs w:val="24"/>
        </w:rPr>
        <w:t xml:space="preserve">за </w:t>
      </w:r>
      <w:r w:rsidR="00DB16E8" w:rsidRPr="00AB6307">
        <w:rPr>
          <w:rFonts w:ascii="Times New Roman" w:hAnsi="Times New Roman"/>
          <w:sz w:val="24"/>
          <w:szCs w:val="24"/>
        </w:rPr>
        <w:t>201</w:t>
      </w:r>
      <w:r w:rsidR="00B222C1" w:rsidRPr="00AB6307">
        <w:rPr>
          <w:rFonts w:ascii="Times New Roman" w:hAnsi="Times New Roman"/>
          <w:sz w:val="24"/>
          <w:szCs w:val="24"/>
        </w:rPr>
        <w:t>8</w:t>
      </w:r>
      <w:r w:rsidRPr="00AB6307">
        <w:rPr>
          <w:rFonts w:ascii="Times New Roman" w:hAnsi="Times New Roman"/>
          <w:sz w:val="24"/>
          <w:szCs w:val="24"/>
        </w:rPr>
        <w:t xml:space="preserve"> </w:t>
      </w:r>
      <w:r w:rsidR="00DB16E8" w:rsidRPr="00AB6307">
        <w:rPr>
          <w:rFonts w:ascii="Times New Roman" w:hAnsi="Times New Roman"/>
          <w:sz w:val="24"/>
          <w:szCs w:val="24"/>
        </w:rPr>
        <w:t>год</w:t>
      </w:r>
      <w:r w:rsidR="00260444">
        <w:rPr>
          <w:rFonts w:ascii="Times New Roman" w:hAnsi="Times New Roman"/>
          <w:sz w:val="24"/>
          <w:szCs w:val="24"/>
        </w:rPr>
        <w:t xml:space="preserve"> (4 313,7 тыс. рублей)</w:t>
      </w:r>
      <w:r w:rsidR="00DB16E8" w:rsidRPr="00AB6307">
        <w:rPr>
          <w:rFonts w:ascii="Times New Roman" w:hAnsi="Times New Roman"/>
          <w:sz w:val="24"/>
          <w:szCs w:val="24"/>
        </w:rPr>
        <w:t xml:space="preserve">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260444">
        <w:rPr>
          <w:rFonts w:ascii="Times New Roman" w:hAnsi="Times New Roman"/>
          <w:sz w:val="24"/>
          <w:szCs w:val="24"/>
        </w:rPr>
        <w:t>418,3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F25486">
        <w:rPr>
          <w:rFonts w:ascii="Times New Roman" w:hAnsi="Times New Roman"/>
          <w:bCs/>
          <w:sz w:val="24"/>
          <w:szCs w:val="24"/>
        </w:rPr>
        <w:t xml:space="preserve">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</w:t>
      </w:r>
      <w:r w:rsidR="00DB6522">
        <w:rPr>
          <w:rFonts w:ascii="Times New Roman" w:hAnsi="Times New Roman"/>
          <w:bCs/>
          <w:sz w:val="24"/>
          <w:szCs w:val="24"/>
        </w:rPr>
        <w:t>0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F25486">
        <w:rPr>
          <w:rFonts w:ascii="Times New Roman" w:hAnsi="Times New Roman"/>
          <w:bCs/>
          <w:sz w:val="24"/>
          <w:szCs w:val="24"/>
        </w:rPr>
        <w:t xml:space="preserve"> 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317CF8">
        <w:rPr>
          <w:rFonts w:ascii="Times New Roman" w:hAnsi="Times New Roman"/>
          <w:sz w:val="24"/>
          <w:szCs w:val="24"/>
        </w:rPr>
        <w:t>5</w:t>
      </w:r>
      <w:r w:rsidR="00260444">
        <w:rPr>
          <w:rFonts w:ascii="Times New Roman" w:hAnsi="Times New Roman"/>
          <w:sz w:val="24"/>
          <w:szCs w:val="24"/>
        </w:rPr>
        <w:t>5,0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317CF8">
        <w:rPr>
          <w:rFonts w:ascii="Times New Roman" w:hAnsi="Times New Roman"/>
          <w:bCs/>
          <w:sz w:val="24"/>
          <w:szCs w:val="24"/>
        </w:rPr>
        <w:t xml:space="preserve"> на оплату транспортного налога, членского взноса в НО «Ассоциация МО Иркутской области»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>02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260444">
        <w:rPr>
          <w:rFonts w:ascii="Times New Roman" w:hAnsi="Times New Roman"/>
          <w:sz w:val="24"/>
          <w:szCs w:val="24"/>
        </w:rPr>
        <w:t>136,9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DB6522">
        <w:rPr>
          <w:rFonts w:ascii="Times New Roman" w:hAnsi="Times New Roman"/>
          <w:sz w:val="24"/>
          <w:szCs w:val="24"/>
        </w:rPr>
        <w:t xml:space="preserve"> для выплаты заработной платы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DB652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и оплаты иных мероприятий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По разделу </w:t>
      </w:r>
      <w:r>
        <w:rPr>
          <w:rFonts w:ascii="Times New Roman" w:hAnsi="Times New Roman"/>
          <w:b/>
          <w:sz w:val="24"/>
          <w:szCs w:val="24"/>
        </w:rPr>
        <w:t xml:space="preserve">04.00 </w:t>
      </w:r>
      <w:r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6F56A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260444">
        <w:rPr>
          <w:rFonts w:ascii="Times New Roman" w:hAnsi="Times New Roman"/>
          <w:sz w:val="24"/>
          <w:szCs w:val="24"/>
        </w:rPr>
        <w:t>479,4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646962">
        <w:rPr>
          <w:rFonts w:ascii="Times New Roman" w:hAnsi="Times New Roman"/>
          <w:sz w:val="24"/>
          <w:szCs w:val="24"/>
        </w:rPr>
        <w:t>, в том числе: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6F56A5">
        <w:rPr>
          <w:rFonts w:ascii="Times New Roman" w:hAnsi="Times New Roman"/>
          <w:i/>
          <w:sz w:val="24"/>
          <w:szCs w:val="24"/>
        </w:rPr>
        <w:t>04.01</w:t>
      </w:r>
      <w:r w:rsidRPr="00213B30">
        <w:rPr>
          <w:rFonts w:ascii="Times New Roman" w:hAnsi="Times New Roman"/>
          <w:i/>
          <w:sz w:val="24"/>
          <w:szCs w:val="24"/>
        </w:rPr>
        <w:t xml:space="preserve"> «Общеэкономические расходы»</w:t>
      </w:r>
      <w:r>
        <w:rPr>
          <w:rFonts w:ascii="Times New Roman" w:hAnsi="Times New Roman"/>
          <w:sz w:val="24"/>
          <w:szCs w:val="24"/>
        </w:rPr>
        <w:t xml:space="preserve"> на осуществление отдельных государственных полномочий в сфере водоснабжения и водоотведения в объеме </w:t>
      </w:r>
      <w:r w:rsidR="00260444">
        <w:rPr>
          <w:rFonts w:ascii="Times New Roman" w:hAnsi="Times New Roman"/>
          <w:sz w:val="24"/>
          <w:szCs w:val="24"/>
        </w:rPr>
        <w:t>132,4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13B30">
        <w:rPr>
          <w:rFonts w:ascii="Times New Roman" w:hAnsi="Times New Roman"/>
          <w:i/>
          <w:sz w:val="24"/>
          <w:szCs w:val="24"/>
        </w:rPr>
        <w:t>04.09 «Дорожное хозяйство»</w:t>
      </w:r>
      <w:r>
        <w:rPr>
          <w:rFonts w:ascii="Times New Roman" w:hAnsi="Times New Roman"/>
          <w:sz w:val="24"/>
          <w:szCs w:val="24"/>
        </w:rPr>
        <w:t xml:space="preserve"> в объеме </w:t>
      </w:r>
      <w:r w:rsidR="00260444">
        <w:rPr>
          <w:rFonts w:ascii="Times New Roman" w:hAnsi="Times New Roman"/>
          <w:sz w:val="24"/>
          <w:szCs w:val="24"/>
        </w:rPr>
        <w:t>332,0</w:t>
      </w:r>
      <w:r>
        <w:rPr>
          <w:rFonts w:ascii="Times New Roman" w:hAnsi="Times New Roman"/>
          <w:sz w:val="24"/>
          <w:szCs w:val="24"/>
        </w:rPr>
        <w:t xml:space="preserve"> тыс. рублей. Ассигнования предусмотрены на реализацию мероприятий по развитию автомобильных дорог общего пользования местного значения, ремонт дворовых территорий многоквартирных домов и проездов к ним; </w:t>
      </w:r>
      <w:r w:rsidR="004004F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содержани</w:t>
      </w:r>
      <w:r w:rsidR="004004FE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уличного освещения.</w:t>
      </w:r>
    </w:p>
    <w:p w:rsidR="00317CF8" w:rsidRPr="001868E4" w:rsidRDefault="006F56A5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13B30">
        <w:rPr>
          <w:rFonts w:ascii="Times New Roman" w:hAnsi="Times New Roman"/>
          <w:i/>
          <w:sz w:val="24"/>
          <w:szCs w:val="24"/>
        </w:rPr>
        <w:t>04.</w:t>
      </w:r>
      <w:r>
        <w:rPr>
          <w:rFonts w:ascii="Times New Roman" w:hAnsi="Times New Roman"/>
          <w:i/>
          <w:sz w:val="24"/>
          <w:szCs w:val="24"/>
        </w:rPr>
        <w:t>12</w:t>
      </w:r>
      <w:r w:rsidRPr="00213B30">
        <w:rPr>
          <w:rFonts w:ascii="Times New Roman" w:hAnsi="Times New Roman"/>
          <w:i/>
          <w:sz w:val="24"/>
          <w:szCs w:val="24"/>
        </w:rPr>
        <w:t xml:space="preserve"> «Д</w:t>
      </w:r>
      <w:r>
        <w:rPr>
          <w:rFonts w:ascii="Times New Roman" w:hAnsi="Times New Roman"/>
          <w:i/>
          <w:sz w:val="24"/>
          <w:szCs w:val="24"/>
        </w:rPr>
        <w:t xml:space="preserve">ругие вопросы в области национальной экономики» </w:t>
      </w:r>
      <w:r w:rsidR="001868E4" w:rsidRPr="001868E4">
        <w:rPr>
          <w:rFonts w:ascii="Times New Roman" w:hAnsi="Times New Roman"/>
          <w:sz w:val="24"/>
          <w:szCs w:val="24"/>
        </w:rPr>
        <w:t xml:space="preserve">расходы </w:t>
      </w:r>
      <w:r w:rsidR="001868E4">
        <w:rPr>
          <w:rFonts w:ascii="Times New Roman" w:hAnsi="Times New Roman"/>
          <w:sz w:val="24"/>
          <w:szCs w:val="24"/>
        </w:rPr>
        <w:t xml:space="preserve">на 2019 год </w:t>
      </w:r>
      <w:r w:rsidR="001868E4" w:rsidRPr="001868E4">
        <w:rPr>
          <w:rFonts w:ascii="Times New Roman" w:hAnsi="Times New Roman"/>
          <w:sz w:val="24"/>
          <w:szCs w:val="24"/>
        </w:rPr>
        <w:t xml:space="preserve">запланированы в сумме </w:t>
      </w:r>
      <w:r w:rsidR="00260444">
        <w:rPr>
          <w:rFonts w:ascii="Times New Roman" w:hAnsi="Times New Roman"/>
          <w:sz w:val="24"/>
          <w:szCs w:val="24"/>
        </w:rPr>
        <w:t>15,0</w:t>
      </w:r>
      <w:r w:rsidR="001868E4" w:rsidRPr="001868E4">
        <w:rPr>
          <w:rFonts w:ascii="Times New Roman" w:hAnsi="Times New Roman"/>
          <w:sz w:val="24"/>
          <w:szCs w:val="24"/>
        </w:rPr>
        <w:t xml:space="preserve"> тыс. рублей</w:t>
      </w:r>
      <w:r w:rsidR="001868E4">
        <w:rPr>
          <w:rFonts w:ascii="Times New Roman" w:hAnsi="Times New Roman"/>
          <w:sz w:val="24"/>
          <w:szCs w:val="24"/>
        </w:rPr>
        <w:t xml:space="preserve"> </w:t>
      </w:r>
      <w:r w:rsidR="001868E4" w:rsidRPr="001868E4">
        <w:rPr>
          <w:rFonts w:ascii="Times New Roman" w:hAnsi="Times New Roman"/>
          <w:sz w:val="24"/>
          <w:szCs w:val="24"/>
        </w:rPr>
        <w:t>на реализаци</w:t>
      </w:r>
      <w:r w:rsidR="001868E4">
        <w:rPr>
          <w:rFonts w:ascii="Times New Roman" w:hAnsi="Times New Roman"/>
          <w:sz w:val="24"/>
          <w:szCs w:val="24"/>
        </w:rPr>
        <w:t xml:space="preserve">ю услуг по внесению изменений в генеральный план поселения, </w:t>
      </w:r>
      <w:r w:rsidR="004004FE">
        <w:rPr>
          <w:rFonts w:ascii="Times New Roman" w:hAnsi="Times New Roman"/>
          <w:sz w:val="24"/>
          <w:szCs w:val="24"/>
        </w:rPr>
        <w:t>на</w:t>
      </w:r>
      <w:r w:rsidR="001868E4">
        <w:rPr>
          <w:rFonts w:ascii="Times New Roman" w:hAnsi="Times New Roman"/>
          <w:sz w:val="24"/>
          <w:szCs w:val="24"/>
        </w:rPr>
        <w:t xml:space="preserve"> оформлени</w:t>
      </w:r>
      <w:r w:rsidR="004004FE">
        <w:rPr>
          <w:rFonts w:ascii="Times New Roman" w:hAnsi="Times New Roman"/>
          <w:sz w:val="24"/>
          <w:szCs w:val="24"/>
        </w:rPr>
        <w:t>е</w:t>
      </w:r>
      <w:r w:rsidR="001868E4">
        <w:rPr>
          <w:rFonts w:ascii="Times New Roman" w:hAnsi="Times New Roman"/>
          <w:sz w:val="24"/>
          <w:szCs w:val="24"/>
        </w:rPr>
        <w:t xml:space="preserve"> земельных участков.</w:t>
      </w:r>
    </w:p>
    <w:p w:rsidR="00D6498D" w:rsidRDefault="00DB6522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D6498D" w:rsidRDefault="00D6498D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C6F16">
        <w:rPr>
          <w:rFonts w:ascii="Times New Roman" w:hAnsi="Times New Roman"/>
          <w:sz w:val="24"/>
          <w:szCs w:val="24"/>
        </w:rPr>
        <w:t>Расходы по разделу</w:t>
      </w:r>
      <w:r w:rsidRPr="003473D9">
        <w:rPr>
          <w:rFonts w:ascii="Times New Roman" w:hAnsi="Times New Roman"/>
          <w:b/>
          <w:sz w:val="24"/>
          <w:szCs w:val="24"/>
        </w:rPr>
        <w:t xml:space="preserve"> 05</w:t>
      </w:r>
      <w:r w:rsidR="00646962">
        <w:rPr>
          <w:rFonts w:ascii="Times New Roman" w:hAnsi="Times New Roman"/>
          <w:b/>
          <w:sz w:val="24"/>
          <w:szCs w:val="24"/>
        </w:rPr>
        <w:t>.00</w:t>
      </w:r>
      <w:r w:rsidRPr="003473D9">
        <w:rPr>
          <w:rFonts w:ascii="Times New Roman" w:hAnsi="Times New Roman"/>
          <w:b/>
          <w:sz w:val="24"/>
          <w:szCs w:val="24"/>
        </w:rPr>
        <w:t xml:space="preserve"> «Жилищно-коммунальное хозяйство»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60444" w:rsidRPr="00260444">
        <w:rPr>
          <w:rFonts w:ascii="Times New Roman" w:hAnsi="Times New Roman"/>
          <w:sz w:val="24"/>
          <w:szCs w:val="24"/>
        </w:rPr>
        <w:t>на 2019 год</w:t>
      </w:r>
      <w:r w:rsidR="002604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запланированы в сумме </w:t>
      </w:r>
      <w:r w:rsidR="00260444">
        <w:rPr>
          <w:rFonts w:ascii="Times New Roman" w:hAnsi="Times New Roman"/>
          <w:sz w:val="24"/>
          <w:szCs w:val="24"/>
        </w:rPr>
        <w:t>276,0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  <w:r w:rsidR="00260444">
        <w:rPr>
          <w:rFonts w:ascii="Times New Roman" w:hAnsi="Times New Roman"/>
          <w:sz w:val="24"/>
          <w:szCs w:val="24"/>
        </w:rPr>
        <w:t xml:space="preserve"> Ассигнования</w:t>
      </w:r>
      <w:r>
        <w:rPr>
          <w:rFonts w:ascii="Times New Roman" w:hAnsi="Times New Roman"/>
          <w:sz w:val="24"/>
          <w:szCs w:val="24"/>
        </w:rPr>
        <w:t xml:space="preserve"> предусмотрены</w:t>
      </w:r>
      <w:r w:rsidR="00260444">
        <w:rPr>
          <w:rFonts w:ascii="Times New Roman" w:hAnsi="Times New Roman"/>
          <w:sz w:val="24"/>
          <w:szCs w:val="24"/>
        </w:rPr>
        <w:t xml:space="preserve"> </w:t>
      </w:r>
      <w:r w:rsidR="00C43CDF">
        <w:rPr>
          <w:rFonts w:ascii="Times New Roman" w:hAnsi="Times New Roman"/>
          <w:sz w:val="24"/>
          <w:szCs w:val="24"/>
        </w:rPr>
        <w:t>для взноса на капитальный ремонт жилых и нежилых помещений.</w:t>
      </w:r>
    </w:p>
    <w:p w:rsidR="006F56A5" w:rsidRDefault="006F56A5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0E3" w:rsidRPr="00DC6F16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F25486">
        <w:rPr>
          <w:rFonts w:ascii="Times New Roman" w:hAnsi="Times New Roman"/>
          <w:b/>
          <w:sz w:val="24"/>
          <w:szCs w:val="24"/>
        </w:rPr>
        <w:t xml:space="preserve">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 w:rsidR="00B22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C43CDF">
        <w:rPr>
          <w:rFonts w:ascii="Times New Roman" w:hAnsi="Times New Roman"/>
          <w:sz w:val="24"/>
          <w:szCs w:val="24"/>
        </w:rPr>
        <w:t>4 347,6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 w:rsidR="00B222C1"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 </w:t>
      </w:r>
      <w:r w:rsidR="00C43CDF">
        <w:rPr>
          <w:rFonts w:ascii="Times New Roman" w:hAnsi="Times New Roman"/>
          <w:sz w:val="24"/>
          <w:szCs w:val="24"/>
        </w:rPr>
        <w:t xml:space="preserve">(7 847,7 тыс. рублей) </w:t>
      </w:r>
      <w:r w:rsidR="00C37B74">
        <w:rPr>
          <w:rFonts w:ascii="Times New Roman" w:hAnsi="Times New Roman"/>
          <w:sz w:val="24"/>
          <w:szCs w:val="24"/>
        </w:rPr>
        <w:t xml:space="preserve">на </w:t>
      </w:r>
      <w:r w:rsidR="00C43CDF">
        <w:rPr>
          <w:rFonts w:ascii="Times New Roman" w:hAnsi="Times New Roman"/>
          <w:sz w:val="24"/>
          <w:szCs w:val="24"/>
        </w:rPr>
        <w:t>3 500,1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C43CDF">
        <w:rPr>
          <w:rFonts w:ascii="Times New Roman" w:hAnsi="Times New Roman"/>
          <w:sz w:val="24"/>
          <w:szCs w:val="24"/>
        </w:rPr>
        <w:t>44,6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4118D" w:rsidRPr="00F2442F" w:rsidRDefault="00F2442F" w:rsidP="00D41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25486">
        <w:rPr>
          <w:rFonts w:ascii="Times New Roman" w:hAnsi="Times New Roman"/>
          <w:b/>
          <w:sz w:val="24"/>
          <w:szCs w:val="24"/>
        </w:rPr>
        <w:t xml:space="preserve">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D4118D">
        <w:rPr>
          <w:rFonts w:ascii="Times New Roman" w:hAnsi="Times New Roman"/>
          <w:b/>
          <w:sz w:val="24"/>
          <w:szCs w:val="24"/>
        </w:rPr>
        <w:t>3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</w:t>
      </w:r>
      <w:r w:rsidR="00D4118D" w:rsidRPr="00B239E9">
        <w:rPr>
          <w:rFonts w:ascii="Times New Roman" w:hAnsi="Times New Roman"/>
          <w:b/>
          <w:sz w:val="24"/>
          <w:szCs w:val="24"/>
        </w:rPr>
        <w:t>«Обслуживание государственного внутреннего долга»</w:t>
      </w:r>
      <w:r w:rsidR="00D4118D">
        <w:rPr>
          <w:rFonts w:ascii="Times New Roman" w:hAnsi="Times New Roman"/>
          <w:b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Проектом бюджета предусмотрены </w:t>
      </w:r>
      <w:r w:rsidR="002A7380">
        <w:rPr>
          <w:rFonts w:ascii="Times New Roman" w:hAnsi="Times New Roman"/>
          <w:sz w:val="24"/>
          <w:szCs w:val="24"/>
        </w:rPr>
        <w:t>ассигнования</w:t>
      </w:r>
      <w:r w:rsidR="00D4118D">
        <w:rPr>
          <w:rFonts w:ascii="Times New Roman" w:hAnsi="Times New Roman"/>
          <w:sz w:val="24"/>
          <w:szCs w:val="24"/>
        </w:rPr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868E4" w:rsidRDefault="00496FCB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4004FE">
        <w:rPr>
          <w:rFonts w:ascii="Times New Roman" w:hAnsi="Times New Roman"/>
          <w:sz w:val="24"/>
          <w:szCs w:val="24"/>
        </w:rPr>
        <w:t xml:space="preserve">В ходе подготовки настоящего Заключения установлено, что </w:t>
      </w:r>
      <w:r>
        <w:rPr>
          <w:rFonts w:ascii="Times New Roman" w:hAnsi="Times New Roman"/>
          <w:sz w:val="24"/>
          <w:szCs w:val="24"/>
        </w:rPr>
        <w:t>Проект</w:t>
      </w:r>
      <w:r w:rsidR="000D0C6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C43CDF">
        <w:rPr>
          <w:rFonts w:ascii="Times New Roman" w:hAnsi="Times New Roman"/>
          <w:sz w:val="24"/>
          <w:szCs w:val="24"/>
        </w:rPr>
        <w:t>Радищев</w:t>
      </w:r>
      <w:r w:rsidR="004A208A">
        <w:rPr>
          <w:rFonts w:ascii="Times New Roman" w:hAnsi="Times New Roman"/>
          <w:sz w:val="24"/>
          <w:szCs w:val="24"/>
        </w:rPr>
        <w:t xml:space="preserve">ского </w:t>
      </w:r>
      <w:r w:rsidR="002A7380">
        <w:rPr>
          <w:rFonts w:ascii="Times New Roman" w:hAnsi="Times New Roman"/>
          <w:sz w:val="24"/>
          <w:szCs w:val="24"/>
        </w:rPr>
        <w:t>Г</w:t>
      </w:r>
      <w:r w:rsidR="004A208A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>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1868E4">
        <w:rPr>
          <w:rFonts w:ascii="Times New Roman" w:hAnsi="Times New Roman"/>
          <w:sz w:val="24"/>
          <w:szCs w:val="24"/>
        </w:rPr>
        <w:t xml:space="preserve">не запланированы объемы бюджетных ассигнований на финансовое обеспечение реализации муниципальных программ по целевым статьям расходов, что нарушает требования п. 2 ст. 179 БК РФ. </w:t>
      </w:r>
    </w:p>
    <w:p w:rsidR="001868E4" w:rsidRDefault="001868E4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при планировании внепрограммного бюджета нарушается метод (принцип) программно-целевого бюджетного планирования, направленного на достижение целей, задач, количественных/качественных целевых показателей, в связи с чем, снижается эффективность бюджетных средств.</w:t>
      </w:r>
    </w:p>
    <w:p w:rsidR="0062221A" w:rsidRDefault="0062221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 w:rsidR="00E32356"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E32356">
        <w:rPr>
          <w:rFonts w:ascii="Times New Roman" w:hAnsi="Times New Roman"/>
          <w:sz w:val="24"/>
          <w:szCs w:val="24"/>
        </w:rPr>
        <w:t>1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C43CDF">
        <w:rPr>
          <w:rFonts w:ascii="Times New Roman" w:hAnsi="Times New Roman"/>
          <w:sz w:val="24"/>
          <w:szCs w:val="24"/>
        </w:rPr>
        <w:t xml:space="preserve">Радищевского </w:t>
      </w:r>
      <w:r w:rsidR="00E47DB9">
        <w:rPr>
          <w:rFonts w:ascii="Times New Roman" w:hAnsi="Times New Roman"/>
          <w:sz w:val="24"/>
          <w:szCs w:val="24"/>
        </w:rPr>
        <w:t>ГП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 w:rsidR="00D4118D">
        <w:rPr>
          <w:rFonts w:ascii="Times New Roman" w:hAnsi="Times New Roman"/>
          <w:sz w:val="24"/>
          <w:szCs w:val="24"/>
        </w:rPr>
        <w:t xml:space="preserve">«Объемы средств на исполнение расходного обязательства» на 2019 год и на плановый период 2020 года и 2021 года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201</w:t>
      </w:r>
      <w:r w:rsidR="00D4118D">
        <w:rPr>
          <w:rFonts w:ascii="Times New Roman" w:hAnsi="Times New Roman"/>
          <w:sz w:val="24"/>
          <w:szCs w:val="24"/>
        </w:rPr>
        <w:t>9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 xml:space="preserve">20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21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0D0C6A" w:rsidRDefault="000D0C6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>
        <w:rPr>
          <w:rFonts w:ascii="Times New Roman" w:hAnsi="Times New Roman"/>
          <w:sz w:val="24"/>
          <w:szCs w:val="24"/>
        </w:rPr>
        <w:t xml:space="preserve">20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 w:rsidR="00C43CDF">
        <w:rPr>
          <w:rFonts w:ascii="Times New Roman" w:hAnsi="Times New Roman"/>
          <w:sz w:val="24"/>
          <w:szCs w:val="24"/>
          <w:u w:val="single"/>
        </w:rPr>
        <w:t>479,1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264" w:rsidRP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1B7EA1">
        <w:rPr>
          <w:rFonts w:ascii="Times New Roman" w:hAnsi="Times New Roman"/>
          <w:sz w:val="24"/>
          <w:szCs w:val="24"/>
        </w:rPr>
        <w:t>Прогнозируемое уменьшение</w:t>
      </w:r>
      <w:r>
        <w:rPr>
          <w:rFonts w:ascii="Times New Roman" w:hAnsi="Times New Roman"/>
          <w:sz w:val="24"/>
          <w:szCs w:val="24"/>
        </w:rPr>
        <w:t xml:space="preserve"> параметров бюджета поселения на 2019-2021 годы относительно уровня 2018 года обусловлено тем, что в проекте закона Иркутской области «Об областном бюджете на 2019 год и на плановый период 2020 и 2021 годов» объем межбюджетных трансфертов не полностью распределен между муниципальными образованиями Иркутской области.</w:t>
      </w: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0D0C6A">
        <w:rPr>
          <w:rFonts w:ascii="Times New Roman" w:hAnsi="Times New Roman"/>
          <w:sz w:val="24"/>
          <w:szCs w:val="24"/>
        </w:rPr>
        <w:t>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0D0C6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</w:t>
      </w:r>
      <w:r w:rsidR="000D0C6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C43CDF">
        <w:rPr>
          <w:rFonts w:ascii="Times New Roman" w:hAnsi="Times New Roman"/>
          <w:sz w:val="24"/>
          <w:szCs w:val="24"/>
        </w:rPr>
        <w:t xml:space="preserve">Радищевском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E47DB9" w:rsidRDefault="00A2794C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>
        <w:rPr>
          <w:rFonts w:ascii="Times New Roman" w:hAnsi="Times New Roman"/>
          <w:sz w:val="24"/>
          <w:szCs w:val="24"/>
        </w:rPr>
        <w:t xml:space="preserve"> МО на 201</w:t>
      </w:r>
      <w:r w:rsidR="000D0C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0D0C6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 планируется у</w:t>
      </w:r>
      <w:r w:rsidR="000D0C6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0D0C6A">
        <w:rPr>
          <w:rFonts w:ascii="Times New Roman" w:hAnsi="Times New Roman"/>
          <w:sz w:val="24"/>
          <w:szCs w:val="24"/>
        </w:rPr>
        <w:t>личе</w:t>
      </w:r>
      <w:r>
        <w:rPr>
          <w:rFonts w:ascii="Times New Roman" w:hAnsi="Times New Roman"/>
          <w:sz w:val="24"/>
          <w:szCs w:val="24"/>
        </w:rPr>
        <w:t>нием налоговых доходов</w:t>
      </w:r>
      <w:r w:rsidR="00B629E5">
        <w:rPr>
          <w:rFonts w:ascii="Times New Roman" w:hAnsi="Times New Roman"/>
          <w:sz w:val="24"/>
          <w:szCs w:val="24"/>
        </w:rPr>
        <w:t>, но</w:t>
      </w:r>
      <w:r>
        <w:rPr>
          <w:rFonts w:ascii="Times New Roman" w:hAnsi="Times New Roman"/>
          <w:sz w:val="24"/>
          <w:szCs w:val="24"/>
        </w:rPr>
        <w:t xml:space="preserve"> с прежней зависимостью от безвозмездных поступлений.</w:t>
      </w:r>
    </w:p>
    <w:p w:rsidR="00B629E5" w:rsidRDefault="00326190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629E5">
        <w:rPr>
          <w:rFonts w:ascii="Times New Roman" w:hAnsi="Times New Roman"/>
          <w:sz w:val="24"/>
          <w:szCs w:val="24"/>
        </w:rPr>
        <w:t>Проектом бюджета при планировании расходной части бюджета не учтен принцип программно-целевого бюджетного планирования, в связи с чем, возникает риск снижения эффективности бюджетных средств.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C43CDF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E827F2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МО, связанн</w:t>
      </w:r>
      <w:r w:rsidR="004004F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4004FE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нарушение ст. 184.2 БК РФ к Проекту бюджета не представлены расчеты распределения межбюджетных трансфертов.</w:t>
      </w:r>
    </w:p>
    <w:p w:rsidR="00B629E5" w:rsidRPr="00436153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E827F2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город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E827F2">
        <w:rPr>
          <w:rFonts w:ascii="Times New Roman" w:hAnsi="Times New Roman"/>
          <w:sz w:val="24"/>
          <w:szCs w:val="24"/>
        </w:rPr>
        <w:t>Радищевского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4A208A">
        <w:rPr>
          <w:rFonts w:ascii="Times New Roman" w:hAnsi="Times New Roman"/>
          <w:sz w:val="24"/>
          <w:szCs w:val="24"/>
        </w:rPr>
        <w:t>19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4A208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А</w:t>
      </w:r>
      <w:r>
        <w:rPr>
          <w:rFonts w:ascii="Times New Roman" w:hAnsi="Times New Roman"/>
          <w:sz w:val="24"/>
          <w:szCs w:val="24"/>
        </w:rPr>
        <w:t>.</w:t>
      </w:r>
      <w:r w:rsidR="004A20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A208A">
        <w:rPr>
          <w:rFonts w:ascii="Times New Roman" w:hAnsi="Times New Roman"/>
          <w:sz w:val="24"/>
          <w:szCs w:val="24"/>
        </w:rPr>
        <w:t>Цепляева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sectPr w:rsidR="0010554B" w:rsidSect="00EC324D">
      <w:footerReference w:type="default" r:id="rId9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A7D" w:rsidRDefault="00FB2A7D" w:rsidP="001C538C">
      <w:pPr>
        <w:spacing w:after="0" w:line="240" w:lineRule="auto"/>
      </w:pPr>
      <w:r>
        <w:separator/>
      </w:r>
    </w:p>
  </w:endnote>
  <w:endnote w:type="continuationSeparator" w:id="1">
    <w:p w:rsidR="00FB2A7D" w:rsidRDefault="00FB2A7D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648" w:rsidRDefault="00C445BC">
    <w:pPr>
      <w:pStyle w:val="a7"/>
      <w:jc w:val="center"/>
    </w:pPr>
    <w:fldSimple w:instr=" PAGE   \* MERGEFORMAT ">
      <w:r w:rsidR="00E15B6A">
        <w:rPr>
          <w:noProof/>
        </w:rPr>
        <w:t>7</w:t>
      </w:r>
    </w:fldSimple>
  </w:p>
  <w:p w:rsidR="00B41648" w:rsidRDefault="00B416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A7D" w:rsidRDefault="00FB2A7D" w:rsidP="001C538C">
      <w:pPr>
        <w:spacing w:after="0" w:line="240" w:lineRule="auto"/>
      </w:pPr>
      <w:r>
        <w:separator/>
      </w:r>
    </w:p>
  </w:footnote>
  <w:footnote w:type="continuationSeparator" w:id="1">
    <w:p w:rsidR="00FB2A7D" w:rsidRDefault="00FB2A7D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A02"/>
    <w:rsid w:val="00004037"/>
    <w:rsid w:val="00004C62"/>
    <w:rsid w:val="00005C01"/>
    <w:rsid w:val="000100C7"/>
    <w:rsid w:val="0001785A"/>
    <w:rsid w:val="00020998"/>
    <w:rsid w:val="000232C5"/>
    <w:rsid w:val="00026926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E0A"/>
    <w:rsid w:val="00096C06"/>
    <w:rsid w:val="000A0443"/>
    <w:rsid w:val="000A1C4C"/>
    <w:rsid w:val="000A4223"/>
    <w:rsid w:val="000A661C"/>
    <w:rsid w:val="000A69DC"/>
    <w:rsid w:val="000B0D5D"/>
    <w:rsid w:val="000B189E"/>
    <w:rsid w:val="000B18DA"/>
    <w:rsid w:val="000B36EB"/>
    <w:rsid w:val="000B4EFE"/>
    <w:rsid w:val="000C09D4"/>
    <w:rsid w:val="000C2595"/>
    <w:rsid w:val="000C4ABD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E6EFA"/>
    <w:rsid w:val="000F2796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7D07"/>
    <w:rsid w:val="00130316"/>
    <w:rsid w:val="00130DDD"/>
    <w:rsid w:val="001310C8"/>
    <w:rsid w:val="001316CC"/>
    <w:rsid w:val="00133511"/>
    <w:rsid w:val="00133857"/>
    <w:rsid w:val="00133A2C"/>
    <w:rsid w:val="001351ED"/>
    <w:rsid w:val="0013705D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81B"/>
    <w:rsid w:val="00165BE3"/>
    <w:rsid w:val="00172676"/>
    <w:rsid w:val="00175432"/>
    <w:rsid w:val="00175B5B"/>
    <w:rsid w:val="001847D3"/>
    <w:rsid w:val="00185A0B"/>
    <w:rsid w:val="00185FE3"/>
    <w:rsid w:val="001868E4"/>
    <w:rsid w:val="00190C44"/>
    <w:rsid w:val="00195A0D"/>
    <w:rsid w:val="00197D54"/>
    <w:rsid w:val="001A152C"/>
    <w:rsid w:val="001A1858"/>
    <w:rsid w:val="001A3D97"/>
    <w:rsid w:val="001B2A1D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3A41"/>
    <w:rsid w:val="001D494F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37BE"/>
    <w:rsid w:val="0022386F"/>
    <w:rsid w:val="002246C4"/>
    <w:rsid w:val="00226F87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0444"/>
    <w:rsid w:val="002611E5"/>
    <w:rsid w:val="002660C4"/>
    <w:rsid w:val="00266EC0"/>
    <w:rsid w:val="002671D2"/>
    <w:rsid w:val="0027278C"/>
    <w:rsid w:val="00274B52"/>
    <w:rsid w:val="00280D1B"/>
    <w:rsid w:val="00281E38"/>
    <w:rsid w:val="00283035"/>
    <w:rsid w:val="00291C7D"/>
    <w:rsid w:val="0029671C"/>
    <w:rsid w:val="002A0F48"/>
    <w:rsid w:val="002A555A"/>
    <w:rsid w:val="002A63A1"/>
    <w:rsid w:val="002A7380"/>
    <w:rsid w:val="002A7F9D"/>
    <w:rsid w:val="002B01B0"/>
    <w:rsid w:val="002B4A29"/>
    <w:rsid w:val="002C3275"/>
    <w:rsid w:val="002C3C93"/>
    <w:rsid w:val="002C5E81"/>
    <w:rsid w:val="002C623E"/>
    <w:rsid w:val="002C694E"/>
    <w:rsid w:val="002D3068"/>
    <w:rsid w:val="002D710B"/>
    <w:rsid w:val="002D7A37"/>
    <w:rsid w:val="002E5480"/>
    <w:rsid w:val="002E6251"/>
    <w:rsid w:val="002F1143"/>
    <w:rsid w:val="002F4D14"/>
    <w:rsid w:val="00302B44"/>
    <w:rsid w:val="003078D5"/>
    <w:rsid w:val="00310A8F"/>
    <w:rsid w:val="00317CF8"/>
    <w:rsid w:val="00320CE0"/>
    <w:rsid w:val="00322E2D"/>
    <w:rsid w:val="0032381C"/>
    <w:rsid w:val="00323DFE"/>
    <w:rsid w:val="00324552"/>
    <w:rsid w:val="00325597"/>
    <w:rsid w:val="00326190"/>
    <w:rsid w:val="00327CD5"/>
    <w:rsid w:val="00327EAE"/>
    <w:rsid w:val="003405F8"/>
    <w:rsid w:val="00340EB4"/>
    <w:rsid w:val="00344E98"/>
    <w:rsid w:val="003473D9"/>
    <w:rsid w:val="00353C46"/>
    <w:rsid w:val="0036550F"/>
    <w:rsid w:val="003655FD"/>
    <w:rsid w:val="00365EEF"/>
    <w:rsid w:val="00366339"/>
    <w:rsid w:val="003739BD"/>
    <w:rsid w:val="00373CD3"/>
    <w:rsid w:val="003742C4"/>
    <w:rsid w:val="003808E5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1E2"/>
    <w:rsid w:val="003B2B3C"/>
    <w:rsid w:val="003B38D7"/>
    <w:rsid w:val="003B7BF7"/>
    <w:rsid w:val="003C0715"/>
    <w:rsid w:val="003C0B42"/>
    <w:rsid w:val="003C0F45"/>
    <w:rsid w:val="003C1CA5"/>
    <w:rsid w:val="003C2B93"/>
    <w:rsid w:val="003C3A66"/>
    <w:rsid w:val="003D00E2"/>
    <w:rsid w:val="003D26A7"/>
    <w:rsid w:val="003D706A"/>
    <w:rsid w:val="003E0500"/>
    <w:rsid w:val="003E4539"/>
    <w:rsid w:val="003E45A4"/>
    <w:rsid w:val="003E5227"/>
    <w:rsid w:val="003E73C9"/>
    <w:rsid w:val="003F0E76"/>
    <w:rsid w:val="003F1DD6"/>
    <w:rsid w:val="003F28A3"/>
    <w:rsid w:val="003F3459"/>
    <w:rsid w:val="003F374E"/>
    <w:rsid w:val="003F58A9"/>
    <w:rsid w:val="003F63B2"/>
    <w:rsid w:val="003F78CC"/>
    <w:rsid w:val="004004FE"/>
    <w:rsid w:val="004019F5"/>
    <w:rsid w:val="00402A8F"/>
    <w:rsid w:val="004045B2"/>
    <w:rsid w:val="00406D64"/>
    <w:rsid w:val="004101C9"/>
    <w:rsid w:val="00411175"/>
    <w:rsid w:val="004145BE"/>
    <w:rsid w:val="00415411"/>
    <w:rsid w:val="00417CF8"/>
    <w:rsid w:val="004202FE"/>
    <w:rsid w:val="00420D00"/>
    <w:rsid w:val="004227D3"/>
    <w:rsid w:val="00422BC8"/>
    <w:rsid w:val="00423092"/>
    <w:rsid w:val="00425910"/>
    <w:rsid w:val="00425D39"/>
    <w:rsid w:val="00432523"/>
    <w:rsid w:val="00436153"/>
    <w:rsid w:val="00436A49"/>
    <w:rsid w:val="00447249"/>
    <w:rsid w:val="00450651"/>
    <w:rsid w:val="00450FC8"/>
    <w:rsid w:val="00457D3B"/>
    <w:rsid w:val="00464FD0"/>
    <w:rsid w:val="00465D92"/>
    <w:rsid w:val="0046780C"/>
    <w:rsid w:val="00475A5C"/>
    <w:rsid w:val="00475DC4"/>
    <w:rsid w:val="0047622C"/>
    <w:rsid w:val="0048207F"/>
    <w:rsid w:val="004825D4"/>
    <w:rsid w:val="00482FE7"/>
    <w:rsid w:val="0048481E"/>
    <w:rsid w:val="00485EBA"/>
    <w:rsid w:val="00486C4B"/>
    <w:rsid w:val="0049121E"/>
    <w:rsid w:val="00492E34"/>
    <w:rsid w:val="00496685"/>
    <w:rsid w:val="00496FCB"/>
    <w:rsid w:val="00497260"/>
    <w:rsid w:val="00497282"/>
    <w:rsid w:val="004A055A"/>
    <w:rsid w:val="004A208A"/>
    <w:rsid w:val="004B020C"/>
    <w:rsid w:val="004B3C21"/>
    <w:rsid w:val="004B686C"/>
    <w:rsid w:val="004B745E"/>
    <w:rsid w:val="004B7B3C"/>
    <w:rsid w:val="004C37CA"/>
    <w:rsid w:val="004C3AE7"/>
    <w:rsid w:val="004C40F7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24CE"/>
    <w:rsid w:val="004F5F5F"/>
    <w:rsid w:val="00500A7C"/>
    <w:rsid w:val="00504546"/>
    <w:rsid w:val="005061F8"/>
    <w:rsid w:val="005106C7"/>
    <w:rsid w:val="0051098C"/>
    <w:rsid w:val="00513003"/>
    <w:rsid w:val="00520425"/>
    <w:rsid w:val="00520974"/>
    <w:rsid w:val="005234B8"/>
    <w:rsid w:val="005257BB"/>
    <w:rsid w:val="005279DC"/>
    <w:rsid w:val="005317FA"/>
    <w:rsid w:val="00531BB3"/>
    <w:rsid w:val="00531BFE"/>
    <w:rsid w:val="00533579"/>
    <w:rsid w:val="005339BC"/>
    <w:rsid w:val="005355E8"/>
    <w:rsid w:val="00537CF6"/>
    <w:rsid w:val="00541FF0"/>
    <w:rsid w:val="00543219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47E"/>
    <w:rsid w:val="00560AC9"/>
    <w:rsid w:val="00562874"/>
    <w:rsid w:val="00563D1D"/>
    <w:rsid w:val="0056434A"/>
    <w:rsid w:val="00565622"/>
    <w:rsid w:val="005723BB"/>
    <w:rsid w:val="005771D0"/>
    <w:rsid w:val="005814D2"/>
    <w:rsid w:val="00585A55"/>
    <w:rsid w:val="005864B6"/>
    <w:rsid w:val="0059085C"/>
    <w:rsid w:val="00594074"/>
    <w:rsid w:val="005954B8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5D5"/>
    <w:rsid w:val="005D65F8"/>
    <w:rsid w:val="005D6922"/>
    <w:rsid w:val="005E15AE"/>
    <w:rsid w:val="005E3D13"/>
    <w:rsid w:val="005E7476"/>
    <w:rsid w:val="005F2DA0"/>
    <w:rsid w:val="005F4F3D"/>
    <w:rsid w:val="005F6473"/>
    <w:rsid w:val="005F6958"/>
    <w:rsid w:val="006007D2"/>
    <w:rsid w:val="006022D1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6962"/>
    <w:rsid w:val="0064731E"/>
    <w:rsid w:val="006475C6"/>
    <w:rsid w:val="006542A2"/>
    <w:rsid w:val="00654582"/>
    <w:rsid w:val="00660655"/>
    <w:rsid w:val="006612B3"/>
    <w:rsid w:val="006733ED"/>
    <w:rsid w:val="006774C2"/>
    <w:rsid w:val="00677C69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67DA"/>
    <w:rsid w:val="006A7BCD"/>
    <w:rsid w:val="006B27A0"/>
    <w:rsid w:val="006B27B4"/>
    <w:rsid w:val="006B2C5B"/>
    <w:rsid w:val="006B30E3"/>
    <w:rsid w:val="006B5E30"/>
    <w:rsid w:val="006C6A49"/>
    <w:rsid w:val="006D09D1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72CA"/>
    <w:rsid w:val="0070016F"/>
    <w:rsid w:val="007011FA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3CF5"/>
    <w:rsid w:val="00735770"/>
    <w:rsid w:val="007359E7"/>
    <w:rsid w:val="00735D66"/>
    <w:rsid w:val="00740079"/>
    <w:rsid w:val="007407C1"/>
    <w:rsid w:val="007420C9"/>
    <w:rsid w:val="00743074"/>
    <w:rsid w:val="00747F84"/>
    <w:rsid w:val="007500D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80815"/>
    <w:rsid w:val="0078274A"/>
    <w:rsid w:val="00786574"/>
    <w:rsid w:val="00786B0B"/>
    <w:rsid w:val="00787633"/>
    <w:rsid w:val="0079303C"/>
    <w:rsid w:val="00794F42"/>
    <w:rsid w:val="007963D1"/>
    <w:rsid w:val="007A25EC"/>
    <w:rsid w:val="007A3E50"/>
    <w:rsid w:val="007A424D"/>
    <w:rsid w:val="007A5388"/>
    <w:rsid w:val="007A634B"/>
    <w:rsid w:val="007A6478"/>
    <w:rsid w:val="007A6FB0"/>
    <w:rsid w:val="007A7645"/>
    <w:rsid w:val="007A7C30"/>
    <w:rsid w:val="007B0220"/>
    <w:rsid w:val="007B5DE5"/>
    <w:rsid w:val="007B7057"/>
    <w:rsid w:val="007C19FC"/>
    <w:rsid w:val="007C6573"/>
    <w:rsid w:val="007C6E99"/>
    <w:rsid w:val="007C738D"/>
    <w:rsid w:val="007C7821"/>
    <w:rsid w:val="007C7998"/>
    <w:rsid w:val="007D07BB"/>
    <w:rsid w:val="007D087E"/>
    <w:rsid w:val="007D2673"/>
    <w:rsid w:val="007D2717"/>
    <w:rsid w:val="007D311D"/>
    <w:rsid w:val="007D3237"/>
    <w:rsid w:val="007D5197"/>
    <w:rsid w:val="007D6EE4"/>
    <w:rsid w:val="007D784E"/>
    <w:rsid w:val="007D7C97"/>
    <w:rsid w:val="007E0B23"/>
    <w:rsid w:val="007E47FB"/>
    <w:rsid w:val="007E6E20"/>
    <w:rsid w:val="007E71D8"/>
    <w:rsid w:val="007E7CD4"/>
    <w:rsid w:val="007F65D6"/>
    <w:rsid w:val="00806088"/>
    <w:rsid w:val="00806D58"/>
    <w:rsid w:val="008075D3"/>
    <w:rsid w:val="008120C7"/>
    <w:rsid w:val="00813294"/>
    <w:rsid w:val="008169FD"/>
    <w:rsid w:val="00817B95"/>
    <w:rsid w:val="00822BAD"/>
    <w:rsid w:val="00825DDB"/>
    <w:rsid w:val="0082675B"/>
    <w:rsid w:val="00826B58"/>
    <w:rsid w:val="00831498"/>
    <w:rsid w:val="008314B8"/>
    <w:rsid w:val="00831661"/>
    <w:rsid w:val="008343CD"/>
    <w:rsid w:val="00835918"/>
    <w:rsid w:val="00837651"/>
    <w:rsid w:val="008411D3"/>
    <w:rsid w:val="0084569D"/>
    <w:rsid w:val="00845A8B"/>
    <w:rsid w:val="008467DF"/>
    <w:rsid w:val="00846A11"/>
    <w:rsid w:val="00846F4E"/>
    <w:rsid w:val="008504D1"/>
    <w:rsid w:val="00852D1E"/>
    <w:rsid w:val="00855751"/>
    <w:rsid w:val="00856D94"/>
    <w:rsid w:val="00857F79"/>
    <w:rsid w:val="008600D6"/>
    <w:rsid w:val="0086140D"/>
    <w:rsid w:val="0086438C"/>
    <w:rsid w:val="008649BA"/>
    <w:rsid w:val="00867C64"/>
    <w:rsid w:val="00870F41"/>
    <w:rsid w:val="008720B4"/>
    <w:rsid w:val="0087493F"/>
    <w:rsid w:val="00875704"/>
    <w:rsid w:val="00880B05"/>
    <w:rsid w:val="00883848"/>
    <w:rsid w:val="00884096"/>
    <w:rsid w:val="008863E9"/>
    <w:rsid w:val="00886C23"/>
    <w:rsid w:val="008872BB"/>
    <w:rsid w:val="00887EF7"/>
    <w:rsid w:val="00891242"/>
    <w:rsid w:val="00893A3B"/>
    <w:rsid w:val="00896EEA"/>
    <w:rsid w:val="008A2EAB"/>
    <w:rsid w:val="008A4A36"/>
    <w:rsid w:val="008A52D8"/>
    <w:rsid w:val="008A5ED3"/>
    <w:rsid w:val="008B0E9C"/>
    <w:rsid w:val="008B19C5"/>
    <w:rsid w:val="008B269B"/>
    <w:rsid w:val="008B26D0"/>
    <w:rsid w:val="008B3976"/>
    <w:rsid w:val="008B5991"/>
    <w:rsid w:val="008B727B"/>
    <w:rsid w:val="008C1797"/>
    <w:rsid w:val="008C1D48"/>
    <w:rsid w:val="008C24A0"/>
    <w:rsid w:val="008C5334"/>
    <w:rsid w:val="008C5A16"/>
    <w:rsid w:val="008D27CD"/>
    <w:rsid w:val="008D5930"/>
    <w:rsid w:val="008D70F0"/>
    <w:rsid w:val="008E05BF"/>
    <w:rsid w:val="008E0D90"/>
    <w:rsid w:val="008E3455"/>
    <w:rsid w:val="008F1870"/>
    <w:rsid w:val="008F3A99"/>
    <w:rsid w:val="008F6399"/>
    <w:rsid w:val="008F68C1"/>
    <w:rsid w:val="008F6C74"/>
    <w:rsid w:val="008F7BEF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45F2"/>
    <w:rsid w:val="00925071"/>
    <w:rsid w:val="00927DD6"/>
    <w:rsid w:val="009374EF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7710"/>
    <w:rsid w:val="00980F1C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A2"/>
    <w:rsid w:val="009D28C7"/>
    <w:rsid w:val="009E01E3"/>
    <w:rsid w:val="009E3CBD"/>
    <w:rsid w:val="009E4519"/>
    <w:rsid w:val="009E54E3"/>
    <w:rsid w:val="009E7A1D"/>
    <w:rsid w:val="009F0311"/>
    <w:rsid w:val="009F1B62"/>
    <w:rsid w:val="009F2556"/>
    <w:rsid w:val="009F753B"/>
    <w:rsid w:val="00A023D2"/>
    <w:rsid w:val="00A02723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20E9"/>
    <w:rsid w:val="00A34ADE"/>
    <w:rsid w:val="00A432B3"/>
    <w:rsid w:val="00A44460"/>
    <w:rsid w:val="00A44760"/>
    <w:rsid w:val="00A448A8"/>
    <w:rsid w:val="00A44AD8"/>
    <w:rsid w:val="00A45E8E"/>
    <w:rsid w:val="00A47DF9"/>
    <w:rsid w:val="00A532B5"/>
    <w:rsid w:val="00A5425A"/>
    <w:rsid w:val="00A549B6"/>
    <w:rsid w:val="00A565F7"/>
    <w:rsid w:val="00A57FF1"/>
    <w:rsid w:val="00A6241B"/>
    <w:rsid w:val="00A643BC"/>
    <w:rsid w:val="00A659A2"/>
    <w:rsid w:val="00A67B20"/>
    <w:rsid w:val="00A72555"/>
    <w:rsid w:val="00A72F32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CFE"/>
    <w:rsid w:val="00AB6307"/>
    <w:rsid w:val="00AB7D6B"/>
    <w:rsid w:val="00AC02D7"/>
    <w:rsid w:val="00AC163F"/>
    <w:rsid w:val="00AC3A6B"/>
    <w:rsid w:val="00AC4E30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14F32"/>
    <w:rsid w:val="00B17CBC"/>
    <w:rsid w:val="00B222C1"/>
    <w:rsid w:val="00B22F09"/>
    <w:rsid w:val="00B239E9"/>
    <w:rsid w:val="00B23A38"/>
    <w:rsid w:val="00B24B1A"/>
    <w:rsid w:val="00B3024B"/>
    <w:rsid w:val="00B309A8"/>
    <w:rsid w:val="00B32F8F"/>
    <w:rsid w:val="00B34E20"/>
    <w:rsid w:val="00B37540"/>
    <w:rsid w:val="00B41648"/>
    <w:rsid w:val="00B44097"/>
    <w:rsid w:val="00B44764"/>
    <w:rsid w:val="00B47FA2"/>
    <w:rsid w:val="00B527C9"/>
    <w:rsid w:val="00B52897"/>
    <w:rsid w:val="00B53C16"/>
    <w:rsid w:val="00B61446"/>
    <w:rsid w:val="00B629E5"/>
    <w:rsid w:val="00B66BD3"/>
    <w:rsid w:val="00B7602D"/>
    <w:rsid w:val="00B76C61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EFE"/>
    <w:rsid w:val="00BC10E1"/>
    <w:rsid w:val="00BC3730"/>
    <w:rsid w:val="00BC4060"/>
    <w:rsid w:val="00BC588D"/>
    <w:rsid w:val="00BD161B"/>
    <w:rsid w:val="00BD40E1"/>
    <w:rsid w:val="00BD4EF8"/>
    <w:rsid w:val="00BE060E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390F"/>
    <w:rsid w:val="00C25E07"/>
    <w:rsid w:val="00C30C2B"/>
    <w:rsid w:val="00C31E75"/>
    <w:rsid w:val="00C32B4E"/>
    <w:rsid w:val="00C33579"/>
    <w:rsid w:val="00C33F24"/>
    <w:rsid w:val="00C37B74"/>
    <w:rsid w:val="00C40471"/>
    <w:rsid w:val="00C43CDF"/>
    <w:rsid w:val="00C445BC"/>
    <w:rsid w:val="00C46E06"/>
    <w:rsid w:val="00C5139F"/>
    <w:rsid w:val="00C540CE"/>
    <w:rsid w:val="00C547DD"/>
    <w:rsid w:val="00C5531A"/>
    <w:rsid w:val="00C554A1"/>
    <w:rsid w:val="00C603AF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6F12"/>
    <w:rsid w:val="00C77174"/>
    <w:rsid w:val="00C848D1"/>
    <w:rsid w:val="00C86C0A"/>
    <w:rsid w:val="00C90096"/>
    <w:rsid w:val="00C90506"/>
    <w:rsid w:val="00C9112C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2112"/>
    <w:rsid w:val="00CB67E2"/>
    <w:rsid w:val="00CB78B4"/>
    <w:rsid w:val="00CC53A8"/>
    <w:rsid w:val="00CC6649"/>
    <w:rsid w:val="00CD5DE0"/>
    <w:rsid w:val="00CD7D5A"/>
    <w:rsid w:val="00CE01A1"/>
    <w:rsid w:val="00CE3FA6"/>
    <w:rsid w:val="00CE558F"/>
    <w:rsid w:val="00CE594A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10955"/>
    <w:rsid w:val="00D20CED"/>
    <w:rsid w:val="00D21701"/>
    <w:rsid w:val="00D21941"/>
    <w:rsid w:val="00D3000B"/>
    <w:rsid w:val="00D31B7E"/>
    <w:rsid w:val="00D32766"/>
    <w:rsid w:val="00D328C9"/>
    <w:rsid w:val="00D4118D"/>
    <w:rsid w:val="00D414E9"/>
    <w:rsid w:val="00D41BE1"/>
    <w:rsid w:val="00D4500E"/>
    <w:rsid w:val="00D4548D"/>
    <w:rsid w:val="00D454E6"/>
    <w:rsid w:val="00D470A5"/>
    <w:rsid w:val="00D51FFA"/>
    <w:rsid w:val="00D57906"/>
    <w:rsid w:val="00D6058A"/>
    <w:rsid w:val="00D63B81"/>
    <w:rsid w:val="00D644D7"/>
    <w:rsid w:val="00D6498D"/>
    <w:rsid w:val="00D64A0C"/>
    <w:rsid w:val="00D6590A"/>
    <w:rsid w:val="00D70990"/>
    <w:rsid w:val="00D72223"/>
    <w:rsid w:val="00D74AD5"/>
    <w:rsid w:val="00D7712C"/>
    <w:rsid w:val="00D7719B"/>
    <w:rsid w:val="00D81E6E"/>
    <w:rsid w:val="00D83321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73C"/>
    <w:rsid w:val="00DB0514"/>
    <w:rsid w:val="00DB16E8"/>
    <w:rsid w:val="00DB5D63"/>
    <w:rsid w:val="00DB6522"/>
    <w:rsid w:val="00DC2531"/>
    <w:rsid w:val="00DC335A"/>
    <w:rsid w:val="00DC4C02"/>
    <w:rsid w:val="00DC6F16"/>
    <w:rsid w:val="00DD2868"/>
    <w:rsid w:val="00DD3DF1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5B6A"/>
    <w:rsid w:val="00E17995"/>
    <w:rsid w:val="00E21798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980"/>
    <w:rsid w:val="00E40B2E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65BFC"/>
    <w:rsid w:val="00E67B25"/>
    <w:rsid w:val="00E71143"/>
    <w:rsid w:val="00E730CC"/>
    <w:rsid w:val="00E759FB"/>
    <w:rsid w:val="00E8128B"/>
    <w:rsid w:val="00E827F2"/>
    <w:rsid w:val="00E909E5"/>
    <w:rsid w:val="00E909FA"/>
    <w:rsid w:val="00E9158C"/>
    <w:rsid w:val="00EA233A"/>
    <w:rsid w:val="00EA3B4D"/>
    <w:rsid w:val="00EA52D3"/>
    <w:rsid w:val="00EB2588"/>
    <w:rsid w:val="00EB5AD7"/>
    <w:rsid w:val="00EC07EE"/>
    <w:rsid w:val="00EC2852"/>
    <w:rsid w:val="00EC324D"/>
    <w:rsid w:val="00ED5AB9"/>
    <w:rsid w:val="00ED7E62"/>
    <w:rsid w:val="00EE21FA"/>
    <w:rsid w:val="00EE2FFB"/>
    <w:rsid w:val="00EE4B7B"/>
    <w:rsid w:val="00EE52F1"/>
    <w:rsid w:val="00EF3EF7"/>
    <w:rsid w:val="00EF54B7"/>
    <w:rsid w:val="00EF6CE5"/>
    <w:rsid w:val="00F015F9"/>
    <w:rsid w:val="00F079C5"/>
    <w:rsid w:val="00F2074D"/>
    <w:rsid w:val="00F2442F"/>
    <w:rsid w:val="00F25486"/>
    <w:rsid w:val="00F25B14"/>
    <w:rsid w:val="00F26115"/>
    <w:rsid w:val="00F2749B"/>
    <w:rsid w:val="00F27C07"/>
    <w:rsid w:val="00F30EA8"/>
    <w:rsid w:val="00F31E94"/>
    <w:rsid w:val="00F34280"/>
    <w:rsid w:val="00F35EED"/>
    <w:rsid w:val="00F41DDB"/>
    <w:rsid w:val="00F4231F"/>
    <w:rsid w:val="00F42519"/>
    <w:rsid w:val="00F4494D"/>
    <w:rsid w:val="00F44A86"/>
    <w:rsid w:val="00F46B1A"/>
    <w:rsid w:val="00F50139"/>
    <w:rsid w:val="00F51213"/>
    <w:rsid w:val="00F516FA"/>
    <w:rsid w:val="00F53B56"/>
    <w:rsid w:val="00F53D81"/>
    <w:rsid w:val="00F54C6F"/>
    <w:rsid w:val="00F56210"/>
    <w:rsid w:val="00F56A8D"/>
    <w:rsid w:val="00F61503"/>
    <w:rsid w:val="00F6229A"/>
    <w:rsid w:val="00F62B29"/>
    <w:rsid w:val="00F63E23"/>
    <w:rsid w:val="00F64057"/>
    <w:rsid w:val="00F652D1"/>
    <w:rsid w:val="00F668E9"/>
    <w:rsid w:val="00F8100C"/>
    <w:rsid w:val="00F82C20"/>
    <w:rsid w:val="00F839DE"/>
    <w:rsid w:val="00F84DE9"/>
    <w:rsid w:val="00F86036"/>
    <w:rsid w:val="00F91569"/>
    <w:rsid w:val="00F91D26"/>
    <w:rsid w:val="00F92BB5"/>
    <w:rsid w:val="00F92D71"/>
    <w:rsid w:val="00F92E7C"/>
    <w:rsid w:val="00F954F2"/>
    <w:rsid w:val="00F956E7"/>
    <w:rsid w:val="00F96A4C"/>
    <w:rsid w:val="00FA1336"/>
    <w:rsid w:val="00FA1B22"/>
    <w:rsid w:val="00FA5D06"/>
    <w:rsid w:val="00FA6200"/>
    <w:rsid w:val="00FA6F6C"/>
    <w:rsid w:val="00FB2A7D"/>
    <w:rsid w:val="00FB36FA"/>
    <w:rsid w:val="00FB430B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E1264"/>
    <w:rsid w:val="00FE1EE3"/>
    <w:rsid w:val="00FE2B88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0BDA-7027-4B84-95BA-2E80CC8E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7795</TotalTime>
  <Pages>1</Pages>
  <Words>3217</Words>
  <Characters>18338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97</cp:revision>
  <cp:lastPrinted>2018-12-11T03:43:00Z</cp:lastPrinted>
  <dcterms:created xsi:type="dcterms:W3CDTF">2015-12-22T01:32:00Z</dcterms:created>
  <dcterms:modified xsi:type="dcterms:W3CDTF">2018-12-11T03:49:00Z</dcterms:modified>
</cp:coreProperties>
</file>